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3A60" w14:textId="77777777" w:rsidR="007E1AFC" w:rsidRPr="004C4C0C" w:rsidRDefault="007E1AFC" w:rsidP="007E1AFC">
      <w:pPr>
        <w:pStyle w:val="ListParagraph"/>
        <w:jc w:val="center"/>
        <w:rPr>
          <w:b/>
          <w:bCs/>
        </w:rPr>
      </w:pPr>
      <w:r w:rsidRPr="004C4C0C">
        <w:rPr>
          <w:b/>
          <w:bCs/>
        </w:rPr>
        <w:t>YOUNGSTOWN STATE UNIVERSITY</w:t>
      </w:r>
    </w:p>
    <w:p w14:paraId="677373E1" w14:textId="77777777" w:rsidR="007E1AFC" w:rsidRPr="00934D2B" w:rsidRDefault="007E1AFC" w:rsidP="007E1AFC">
      <w:pPr>
        <w:jc w:val="center"/>
        <w:rPr>
          <w:b/>
          <w:bCs/>
        </w:rPr>
      </w:pPr>
      <w:r w:rsidRPr="00934D2B">
        <w:rPr>
          <w:b/>
          <w:bCs/>
        </w:rPr>
        <w:t xml:space="preserve">Graduate Council Meeting </w:t>
      </w:r>
    </w:p>
    <w:p w14:paraId="53316B02" w14:textId="4F63C991" w:rsidR="007E1AFC" w:rsidRPr="00934D2B" w:rsidRDefault="007E1AFC" w:rsidP="007E1AFC">
      <w:pPr>
        <w:jc w:val="center"/>
        <w:rPr>
          <w:b/>
          <w:bCs/>
        </w:rPr>
      </w:pPr>
      <w:r w:rsidRPr="00934D2B">
        <w:rPr>
          <w:b/>
          <w:bCs/>
        </w:rPr>
        <w:t xml:space="preserve">Wednesday, </w:t>
      </w:r>
      <w:r>
        <w:rPr>
          <w:b/>
          <w:bCs/>
        </w:rPr>
        <w:t>November 30, 2022</w:t>
      </w:r>
    </w:p>
    <w:p w14:paraId="29E317A0" w14:textId="77777777" w:rsidR="007E1AFC" w:rsidRPr="00934D2B" w:rsidRDefault="007E1AFC" w:rsidP="007E1AFC">
      <w:pPr>
        <w:pStyle w:val="Header"/>
        <w:tabs>
          <w:tab w:val="clear" w:pos="4320"/>
          <w:tab w:val="clear" w:pos="8640"/>
        </w:tabs>
        <w:jc w:val="center"/>
        <w:rPr>
          <w:b/>
          <w:bCs/>
        </w:rPr>
      </w:pPr>
      <w:r w:rsidRPr="00934D2B">
        <w:rPr>
          <w:b/>
          <w:bCs/>
        </w:rPr>
        <w:t>TEAMS</w:t>
      </w:r>
    </w:p>
    <w:p w14:paraId="080E1E2F" w14:textId="77777777" w:rsidR="007E1AFC" w:rsidRPr="00934D2B" w:rsidRDefault="007E1AFC" w:rsidP="007E1AFC">
      <w:pPr>
        <w:pStyle w:val="Header"/>
        <w:tabs>
          <w:tab w:val="clear" w:pos="4320"/>
          <w:tab w:val="clear" w:pos="8640"/>
        </w:tabs>
        <w:jc w:val="center"/>
        <w:rPr>
          <w:b/>
          <w:bCs/>
        </w:rPr>
      </w:pPr>
      <w:r w:rsidRPr="00934D2B">
        <w:rPr>
          <w:b/>
          <w:bCs/>
        </w:rPr>
        <w:t>4:00 p.m.</w:t>
      </w:r>
    </w:p>
    <w:p w14:paraId="20A8A860" w14:textId="177B21B3" w:rsidR="007E1AFC" w:rsidRDefault="007E1AFC" w:rsidP="007E1AFC">
      <w:pPr>
        <w:pStyle w:val="Header"/>
        <w:tabs>
          <w:tab w:val="clear" w:pos="4320"/>
          <w:tab w:val="clear" w:pos="8640"/>
        </w:tabs>
        <w:jc w:val="center"/>
        <w:rPr>
          <w:b/>
          <w:bCs/>
        </w:rPr>
      </w:pPr>
      <w:r w:rsidRPr="00934D2B">
        <w:rPr>
          <w:b/>
          <w:bCs/>
        </w:rPr>
        <w:t>TEAMS – Video and Recordings Transcripts</w:t>
      </w:r>
    </w:p>
    <w:p w14:paraId="69C89329" w14:textId="4EC28281" w:rsidR="007E1AFC" w:rsidRDefault="007E1AFC" w:rsidP="007E1AFC">
      <w:pPr>
        <w:pStyle w:val="Header"/>
        <w:tabs>
          <w:tab w:val="clear" w:pos="4320"/>
          <w:tab w:val="clear" w:pos="8640"/>
        </w:tabs>
        <w:jc w:val="center"/>
        <w:rPr>
          <w:b/>
          <w:bCs/>
        </w:rPr>
      </w:pPr>
    </w:p>
    <w:p w14:paraId="2E750F80" w14:textId="235FD665" w:rsidR="007E1AFC" w:rsidRPr="001C6765" w:rsidRDefault="007E1AFC" w:rsidP="007E1AFC">
      <w:r w:rsidRPr="001C6765">
        <w:t xml:space="preserve">Attending:  Valerie O’Dell, Chair, Patrick Bateman, </w:t>
      </w:r>
      <w:r w:rsidR="00B8134B">
        <w:t>J</w:t>
      </w:r>
      <w:r w:rsidRPr="001C6765">
        <w:t xml:space="preserve">oseph </w:t>
      </w:r>
      <w:r>
        <w:t xml:space="preserve">W. </w:t>
      </w:r>
      <w:r w:rsidRPr="001C6765">
        <w:t xml:space="preserve">Carucci, Lauren Cummins, Kendra Fowler, Douglas Genna, Paul Louth, </w:t>
      </w:r>
      <w:r>
        <w:t xml:space="preserve">Jake Protivnak, </w:t>
      </w:r>
      <w:r w:rsidRPr="001C6765">
        <w:t xml:space="preserve">Virgil Solomon, Sal Sanders, Angie Urmson Jeffries, Linda Hulburt Blosser. </w:t>
      </w:r>
    </w:p>
    <w:p w14:paraId="5BE06622" w14:textId="77777777" w:rsidR="007E1AFC" w:rsidRDefault="007E1AFC" w:rsidP="007E1AFC"/>
    <w:p w14:paraId="4ABB0EE0" w14:textId="408577C1" w:rsidR="007E1AFC" w:rsidRDefault="007E1AFC" w:rsidP="007E1AFC">
      <w:r w:rsidRPr="001C6765">
        <w:t xml:space="preserve">Not </w:t>
      </w:r>
      <w:r w:rsidR="00B8134B" w:rsidRPr="001C6765">
        <w:t>Attending</w:t>
      </w:r>
      <w:r w:rsidR="0025232E">
        <w:t xml:space="preserve">:  </w:t>
      </w:r>
      <w:r w:rsidR="00B8134B">
        <w:t>Christopher</w:t>
      </w:r>
      <w:r w:rsidR="00B8134B" w:rsidRPr="001C6765">
        <w:t xml:space="preserve"> Bellas</w:t>
      </w:r>
    </w:p>
    <w:p w14:paraId="05369021" w14:textId="77777777" w:rsidR="007E1AFC" w:rsidRDefault="007E1AFC" w:rsidP="007E1AFC"/>
    <w:p w14:paraId="777193B8" w14:textId="75D8F17C" w:rsidR="00B8134B" w:rsidRDefault="007E1AFC" w:rsidP="007162E3">
      <w:r>
        <w:t xml:space="preserve">GSAC- Marina Merlo and Alyssa Osman  </w:t>
      </w:r>
    </w:p>
    <w:p w14:paraId="16739C6D" w14:textId="6C44BB24" w:rsidR="00B8134B" w:rsidRDefault="00B8134B" w:rsidP="00B8134B"/>
    <w:p w14:paraId="16097E05" w14:textId="169C3519" w:rsidR="35073CFF" w:rsidRDefault="00B8134B" w:rsidP="00835304">
      <w:pPr>
        <w:tabs>
          <w:tab w:val="left" w:pos="720"/>
        </w:tabs>
      </w:pPr>
      <w:r>
        <w:t>Valerie O’Dell, Chair</w:t>
      </w:r>
      <w:r w:rsidR="009C4448">
        <w:t>,</w:t>
      </w:r>
      <w:r>
        <w:t xml:space="preserve"> called the meeting to order when </w:t>
      </w:r>
      <w:r w:rsidR="009C4448">
        <w:t xml:space="preserve">the required </w:t>
      </w:r>
      <w:r>
        <w:t>number of</w:t>
      </w:r>
      <w:r w:rsidR="007162E3">
        <w:tab/>
      </w:r>
      <w:r>
        <w:t>members</w:t>
      </w:r>
      <w:r w:rsidR="00835304">
        <w:t xml:space="preserve"> </w:t>
      </w:r>
      <w:r>
        <w:t>arrived.</w:t>
      </w:r>
    </w:p>
    <w:p w14:paraId="24386A90" w14:textId="77777777" w:rsidR="0025232E" w:rsidRDefault="0025232E" w:rsidP="00FC40ED">
      <w:pPr>
        <w:tabs>
          <w:tab w:val="left" w:pos="720"/>
          <w:tab w:val="left" w:pos="1080"/>
          <w:tab w:val="left" w:pos="1170"/>
        </w:tabs>
      </w:pPr>
    </w:p>
    <w:p w14:paraId="22550C96" w14:textId="62EB1C1A" w:rsidR="00217A4F" w:rsidRDefault="00B8134B" w:rsidP="00FC40ED">
      <w:pPr>
        <w:tabs>
          <w:tab w:val="left" w:pos="720"/>
          <w:tab w:val="left" w:pos="1080"/>
          <w:tab w:val="left" w:pos="1170"/>
        </w:tabs>
      </w:pPr>
      <w:r>
        <w:t xml:space="preserve"> </w:t>
      </w:r>
      <w:r w:rsidR="0025232E">
        <w:t>1.</w:t>
      </w:r>
      <w:r>
        <w:t xml:space="preserve"> </w:t>
      </w:r>
      <w:r w:rsidR="00A073CF">
        <w:t xml:space="preserve"> </w:t>
      </w:r>
      <w:r>
        <w:t xml:space="preserve">October 26, </w:t>
      </w:r>
      <w:r w:rsidR="00DE44BD">
        <w:t>2022,</w:t>
      </w:r>
      <w:r>
        <w:t xml:space="preserve"> meeting minutes </w:t>
      </w:r>
      <w:proofErr w:type="spellStart"/>
      <w:r>
        <w:t>evote</w:t>
      </w:r>
      <w:proofErr w:type="spellEnd"/>
      <w:r>
        <w:t xml:space="preserve"> approved </w:t>
      </w:r>
    </w:p>
    <w:p w14:paraId="460C7080" w14:textId="31E797E8" w:rsidR="00B8134B" w:rsidRDefault="00217A4F" w:rsidP="00FC40ED">
      <w:pPr>
        <w:tabs>
          <w:tab w:val="left" w:pos="720"/>
          <w:tab w:val="left" w:pos="1080"/>
          <w:tab w:val="left" w:pos="1170"/>
        </w:tabs>
      </w:pPr>
      <w:r>
        <w:tab/>
      </w:r>
      <w:r w:rsidR="00B8134B">
        <w:t xml:space="preserve">(6 Approved, 1 with </w:t>
      </w:r>
      <w:r w:rsidR="00FC40ED">
        <w:t>e</w:t>
      </w:r>
      <w:r w:rsidR="00B8134B">
        <w:t>dit, 0 Abstain)</w:t>
      </w:r>
    </w:p>
    <w:p w14:paraId="07898802" w14:textId="42337850" w:rsidR="0025232E" w:rsidRDefault="0025232E" w:rsidP="00FC40ED">
      <w:pPr>
        <w:tabs>
          <w:tab w:val="left" w:pos="720"/>
          <w:tab w:val="left" w:pos="1080"/>
          <w:tab w:val="left" w:pos="1170"/>
        </w:tabs>
      </w:pPr>
    </w:p>
    <w:p w14:paraId="4B9B68C2" w14:textId="624227DC" w:rsidR="0025232E" w:rsidRDefault="0025232E" w:rsidP="00FC40ED">
      <w:pPr>
        <w:tabs>
          <w:tab w:val="left" w:pos="720"/>
          <w:tab w:val="left" w:pos="1080"/>
          <w:tab w:val="left" w:pos="1170"/>
        </w:tabs>
      </w:pPr>
      <w:r>
        <w:t>2.   Committee Chair Reports</w:t>
      </w:r>
    </w:p>
    <w:p w14:paraId="56E32154" w14:textId="77777777" w:rsidR="00362645" w:rsidRDefault="00FC40ED" w:rsidP="00B8134B">
      <w:pPr>
        <w:tabs>
          <w:tab w:val="left" w:pos="738"/>
        </w:tabs>
        <w:ind w:left="90"/>
      </w:pPr>
      <w:r>
        <w:t xml:space="preserve"> </w:t>
      </w:r>
      <w:r w:rsidR="00B8134B">
        <w:t xml:space="preserve"> </w:t>
      </w:r>
      <w:r w:rsidR="00362645">
        <w:tab/>
      </w:r>
    </w:p>
    <w:p w14:paraId="67A4CABF" w14:textId="46E4A057" w:rsidR="007E1AFC" w:rsidRDefault="00362645" w:rsidP="00B8134B">
      <w:pPr>
        <w:tabs>
          <w:tab w:val="left" w:pos="738"/>
        </w:tabs>
        <w:ind w:left="90"/>
      </w:pPr>
      <w:r>
        <w:tab/>
      </w:r>
      <w:r w:rsidR="00627D6C">
        <w:t xml:space="preserve">a.  </w:t>
      </w:r>
      <w:r w:rsidR="007B5885">
        <w:t xml:space="preserve">Admission and Appeals Committee Chair: </w:t>
      </w:r>
      <w:r w:rsidR="00F95147">
        <w:t>J. Paul Louth</w:t>
      </w:r>
    </w:p>
    <w:p w14:paraId="42971840" w14:textId="77777777" w:rsidR="00835304" w:rsidRDefault="00835304" w:rsidP="00B8134B">
      <w:pPr>
        <w:tabs>
          <w:tab w:val="left" w:pos="738"/>
        </w:tabs>
        <w:ind w:left="90"/>
      </w:pPr>
    </w:p>
    <w:p w14:paraId="17BD8013" w14:textId="7DF7EC77" w:rsidR="00362645" w:rsidRDefault="005C3414" w:rsidP="00362645">
      <w:pPr>
        <w:tabs>
          <w:tab w:val="left" w:pos="450"/>
          <w:tab w:val="left" w:pos="810"/>
          <w:tab w:val="left" w:pos="1080"/>
          <w:tab w:val="left" w:pos="1170"/>
          <w:tab w:val="left" w:pos="1260"/>
        </w:tabs>
      </w:pPr>
      <w:r>
        <w:tab/>
      </w:r>
      <w:r w:rsidR="00835304">
        <w:tab/>
      </w:r>
      <w:r w:rsidR="00627D6C">
        <w:tab/>
      </w:r>
      <w:r w:rsidR="00C5495E">
        <w:t xml:space="preserve">After researching the </w:t>
      </w:r>
      <w:r w:rsidR="00FC40ED">
        <w:t xml:space="preserve">MBA </w:t>
      </w:r>
      <w:r w:rsidR="00C5495E">
        <w:t>request</w:t>
      </w:r>
      <w:r w:rsidR="00487735">
        <w:t xml:space="preserve"> for an appeal</w:t>
      </w:r>
      <w:r w:rsidR="00C5495E">
        <w:t xml:space="preserve"> received in October, the </w:t>
      </w:r>
      <w:r w:rsidR="00FC40ED">
        <w:tab/>
      </w:r>
      <w:r w:rsidR="00FC40ED">
        <w:tab/>
      </w:r>
      <w:r w:rsidR="00FC40ED">
        <w:tab/>
      </w:r>
      <w:r w:rsidR="00FC40ED">
        <w:tab/>
      </w:r>
      <w:r w:rsidR="00C5495E">
        <w:t>Committee decided to</w:t>
      </w:r>
      <w:r w:rsidR="00AC1E2E">
        <w:t xml:space="preserve"> </w:t>
      </w:r>
      <w:r w:rsidR="00C5495E">
        <w:t>deny</w:t>
      </w:r>
      <w:r w:rsidR="00A23B1C">
        <w:t xml:space="preserve"> </w:t>
      </w:r>
      <w:r w:rsidR="00AD2AAF">
        <w:t xml:space="preserve">the </w:t>
      </w:r>
      <w:r w:rsidR="00487735">
        <w:t>appeal.</w:t>
      </w:r>
      <w:r w:rsidR="00C5495E">
        <w:tab/>
      </w:r>
    </w:p>
    <w:p w14:paraId="42A6D6D7" w14:textId="3109818C" w:rsidR="00362645" w:rsidRDefault="00362645" w:rsidP="00362645">
      <w:pPr>
        <w:tabs>
          <w:tab w:val="left" w:pos="450"/>
          <w:tab w:val="left" w:pos="810"/>
          <w:tab w:val="left" w:pos="1080"/>
          <w:tab w:val="left" w:pos="1170"/>
          <w:tab w:val="left" w:pos="1260"/>
        </w:tabs>
      </w:pPr>
    </w:p>
    <w:p w14:paraId="54BBAA21" w14:textId="01ADBC2E" w:rsidR="00362645" w:rsidRDefault="00362645" w:rsidP="00362645">
      <w:pPr>
        <w:tabs>
          <w:tab w:val="left" w:pos="450"/>
          <w:tab w:val="left" w:pos="810"/>
          <w:tab w:val="left" w:pos="1080"/>
          <w:tab w:val="left" w:pos="1170"/>
          <w:tab w:val="left" w:pos="1260"/>
        </w:tabs>
      </w:pPr>
      <w:r>
        <w:tab/>
      </w:r>
      <w:r>
        <w:tab/>
        <w:t>b. Graduate Curriculum Chair</w:t>
      </w:r>
      <w:r w:rsidR="002E0464">
        <w:t xml:space="preserve">:  </w:t>
      </w:r>
      <w:r>
        <w:t xml:space="preserve">Virgil Solomon </w:t>
      </w:r>
    </w:p>
    <w:p w14:paraId="229AC7BC" w14:textId="4C2D19A2" w:rsidR="00362645" w:rsidRDefault="00362645" w:rsidP="00362645">
      <w:pPr>
        <w:tabs>
          <w:tab w:val="left" w:pos="450"/>
          <w:tab w:val="left" w:pos="810"/>
          <w:tab w:val="left" w:pos="1080"/>
          <w:tab w:val="left" w:pos="1170"/>
          <w:tab w:val="left" w:pos="1260"/>
        </w:tabs>
      </w:pPr>
    </w:p>
    <w:p w14:paraId="03C67576" w14:textId="77777777" w:rsidR="009C4448" w:rsidRDefault="00362645" w:rsidP="00B92B1B">
      <w:pPr>
        <w:tabs>
          <w:tab w:val="left" w:pos="450"/>
          <w:tab w:val="left" w:pos="810"/>
          <w:tab w:val="left" w:pos="1080"/>
          <w:tab w:val="left" w:pos="1170"/>
          <w:tab w:val="left" w:pos="1260"/>
        </w:tabs>
      </w:pPr>
      <w:r>
        <w:tab/>
      </w:r>
      <w:r>
        <w:tab/>
      </w:r>
      <w:r w:rsidR="007162E3">
        <w:tab/>
      </w:r>
      <w:r>
        <w:t xml:space="preserve">Virgil commented </w:t>
      </w:r>
      <w:r w:rsidR="009C4448">
        <w:t>on the</w:t>
      </w:r>
      <w:r>
        <w:t xml:space="preserve"> items they</w:t>
      </w:r>
      <w:r w:rsidR="009C4448">
        <w:t xml:space="preserve"> discussed</w:t>
      </w:r>
      <w:r>
        <w:t xml:space="preserve"> this month</w:t>
      </w:r>
      <w:r w:rsidR="00B92B1B">
        <w:t xml:space="preserve"> with </w:t>
      </w:r>
      <w:r w:rsidR="00BD1342">
        <w:t xml:space="preserve">the </w:t>
      </w:r>
      <w:r w:rsidR="007162E3">
        <w:t xml:space="preserve">Graduate </w:t>
      </w:r>
      <w:r w:rsidR="007162E3">
        <w:tab/>
      </w:r>
      <w:r w:rsidR="007162E3">
        <w:tab/>
      </w:r>
      <w:r w:rsidR="007162E3">
        <w:tab/>
      </w:r>
      <w:r w:rsidR="007162E3">
        <w:tab/>
      </w:r>
      <w:r>
        <w:t>Programs</w:t>
      </w:r>
      <w:r w:rsidR="00B92B1B">
        <w:t xml:space="preserve"> </w:t>
      </w:r>
      <w:r w:rsidR="0025232E">
        <w:t>change</w:t>
      </w:r>
      <w:r w:rsidR="009C4448">
        <w:t>s.</w:t>
      </w:r>
      <w:r w:rsidR="00B92B1B">
        <w:t xml:space="preserve"> The</w:t>
      </w:r>
      <w:r>
        <w:t xml:space="preserve"> new course</w:t>
      </w:r>
      <w:r w:rsidR="00BD1342">
        <w:t>s</w:t>
      </w:r>
      <w:r>
        <w:t xml:space="preserve"> in music,</w:t>
      </w:r>
      <w:r w:rsidR="009C4448">
        <w:t xml:space="preserve"> </w:t>
      </w:r>
      <w:r>
        <w:t>history</w:t>
      </w:r>
      <w:r w:rsidR="00B92B1B">
        <w:t>,</w:t>
      </w:r>
      <w:r>
        <w:t xml:space="preserve"> and</w:t>
      </w:r>
      <w:r w:rsidR="00B92B1B">
        <w:t xml:space="preserve"> </w:t>
      </w:r>
      <w:r w:rsidR="007162E3">
        <w:t>l</w:t>
      </w:r>
      <w:r>
        <w:t>iterature that we</w:t>
      </w:r>
    </w:p>
    <w:p w14:paraId="562A04A0" w14:textId="25B75799" w:rsidR="009C4448" w:rsidRDefault="009C4448" w:rsidP="00B92B1B">
      <w:pPr>
        <w:tabs>
          <w:tab w:val="left" w:pos="450"/>
          <w:tab w:val="left" w:pos="810"/>
          <w:tab w:val="left" w:pos="1080"/>
          <w:tab w:val="left" w:pos="1170"/>
          <w:tab w:val="left" w:pos="1260"/>
        </w:tabs>
      </w:pPr>
      <w:r>
        <w:tab/>
      </w:r>
      <w:r>
        <w:tab/>
      </w:r>
      <w:r>
        <w:tab/>
      </w:r>
      <w:r w:rsidR="00BD1342">
        <w:t>reviewed</w:t>
      </w:r>
      <w:r>
        <w:t xml:space="preserve"> was approved after the receipt of a new syllabus. </w:t>
      </w:r>
      <w:r w:rsidR="00DE6C16">
        <w:t xml:space="preserve"> </w:t>
      </w:r>
      <w:r w:rsidR="002E1714">
        <w:t xml:space="preserve">It is a </w:t>
      </w:r>
      <w:r w:rsidR="00DE6C16">
        <w:t xml:space="preserve">good </w:t>
      </w:r>
      <w:r w:rsidR="002E1714">
        <w:t>thing</w:t>
      </w:r>
    </w:p>
    <w:p w14:paraId="33C15B1A" w14:textId="0B2E0ACF" w:rsidR="00B92B1B" w:rsidRDefault="00DE6C16" w:rsidP="00B92B1B">
      <w:pPr>
        <w:tabs>
          <w:tab w:val="left" w:pos="450"/>
          <w:tab w:val="left" w:pos="810"/>
          <w:tab w:val="left" w:pos="1080"/>
          <w:tab w:val="left" w:pos="1170"/>
          <w:tab w:val="left" w:pos="1260"/>
        </w:tabs>
      </w:pPr>
      <w:r>
        <w:tab/>
      </w:r>
      <w:r>
        <w:tab/>
      </w:r>
      <w:r>
        <w:tab/>
      </w:r>
      <w:r w:rsidR="002E1714">
        <w:t>t</w:t>
      </w:r>
      <w:r w:rsidR="002E0464">
        <w:t xml:space="preserve">here are plenty of changes </w:t>
      </w:r>
      <w:r w:rsidR="00BD1342">
        <w:t>in</w:t>
      </w:r>
      <w:r>
        <w:t xml:space="preserve"> the </w:t>
      </w:r>
      <w:r w:rsidR="002E0464">
        <w:t>graduate programs</w:t>
      </w:r>
      <w:r w:rsidR="0095191B">
        <w:t xml:space="preserve"> </w:t>
      </w:r>
      <w:r w:rsidR="0036088D">
        <w:t xml:space="preserve">across </w:t>
      </w:r>
      <w:r w:rsidR="002E0464">
        <w:t xml:space="preserve">the </w:t>
      </w:r>
      <w:r w:rsidR="00BF4AF5">
        <w:t>U</w:t>
      </w:r>
      <w:r w:rsidR="002E0464">
        <w:t>niversity.</w:t>
      </w:r>
      <w:r w:rsidR="00B92B1B">
        <w:t xml:space="preserve"> </w:t>
      </w:r>
      <w:r w:rsidR="002E0464">
        <w:t xml:space="preserve"> </w:t>
      </w:r>
      <w:r w:rsidR="009C4448">
        <w:tab/>
      </w:r>
      <w:r w:rsidR="009C4448">
        <w:tab/>
      </w:r>
      <w:r w:rsidR="009C4448">
        <w:tab/>
      </w:r>
      <w:r w:rsidR="009C4448">
        <w:tab/>
      </w:r>
      <w:r w:rsidR="00B92B1B">
        <w:t xml:space="preserve">Please see </w:t>
      </w:r>
      <w:r w:rsidR="007162E3">
        <w:t xml:space="preserve">Attachment </w:t>
      </w:r>
      <w:r w:rsidR="00B92B1B">
        <w:t>#1</w:t>
      </w:r>
      <w:r w:rsidR="007162E3">
        <w:t>.</w:t>
      </w:r>
      <w:r w:rsidR="00B92B1B">
        <w:t xml:space="preserve"> </w:t>
      </w:r>
    </w:p>
    <w:p w14:paraId="41953E40" w14:textId="1581EB54" w:rsidR="002E0464" w:rsidRDefault="002E0464" w:rsidP="00B92B1B">
      <w:pPr>
        <w:tabs>
          <w:tab w:val="left" w:pos="450"/>
          <w:tab w:val="left" w:pos="810"/>
          <w:tab w:val="left" w:pos="1080"/>
          <w:tab w:val="left" w:pos="1170"/>
          <w:tab w:val="left" w:pos="1260"/>
        </w:tabs>
      </w:pPr>
    </w:p>
    <w:p w14:paraId="342DB355" w14:textId="62138856" w:rsidR="002E0464" w:rsidRDefault="002E0464" w:rsidP="00B92B1B">
      <w:pPr>
        <w:tabs>
          <w:tab w:val="left" w:pos="450"/>
          <w:tab w:val="left" w:pos="810"/>
          <w:tab w:val="left" w:pos="1080"/>
          <w:tab w:val="left" w:pos="1170"/>
          <w:tab w:val="left" w:pos="1260"/>
        </w:tabs>
      </w:pPr>
      <w:r>
        <w:tab/>
      </w:r>
      <w:r>
        <w:tab/>
        <w:t>c.  Exceptions Chair:  Sal Sanders</w:t>
      </w:r>
    </w:p>
    <w:p w14:paraId="22622F93" w14:textId="2BC7D632" w:rsidR="002E0464" w:rsidRDefault="002E0464" w:rsidP="00B92B1B">
      <w:pPr>
        <w:tabs>
          <w:tab w:val="left" w:pos="450"/>
          <w:tab w:val="left" w:pos="810"/>
          <w:tab w:val="left" w:pos="1080"/>
          <w:tab w:val="left" w:pos="1170"/>
          <w:tab w:val="left" w:pos="1260"/>
        </w:tabs>
      </w:pPr>
    </w:p>
    <w:p w14:paraId="0D86BC5E" w14:textId="0D51FD2B" w:rsidR="00DE6C16" w:rsidRDefault="002E0464" w:rsidP="00B92B1B">
      <w:pPr>
        <w:tabs>
          <w:tab w:val="left" w:pos="450"/>
          <w:tab w:val="left" w:pos="810"/>
          <w:tab w:val="left" w:pos="1080"/>
          <w:tab w:val="left" w:pos="1170"/>
          <w:tab w:val="left" w:pos="1260"/>
        </w:tabs>
      </w:pPr>
      <w:r>
        <w:tab/>
      </w:r>
      <w:r>
        <w:tab/>
      </w:r>
      <w:r>
        <w:tab/>
        <w:t>There was one request for the Doctor of Nursing Practice degree in RN</w:t>
      </w:r>
      <w:r w:rsidR="00DE6C16">
        <w:t>.</w:t>
      </w:r>
    </w:p>
    <w:p w14:paraId="24A02533" w14:textId="77777777" w:rsidR="00BE5287" w:rsidRDefault="00DE6C16" w:rsidP="00B92B1B">
      <w:pPr>
        <w:tabs>
          <w:tab w:val="left" w:pos="450"/>
          <w:tab w:val="left" w:pos="810"/>
          <w:tab w:val="left" w:pos="1080"/>
          <w:tab w:val="left" w:pos="1170"/>
          <w:tab w:val="left" w:pos="1260"/>
        </w:tabs>
      </w:pPr>
      <w:r>
        <w:tab/>
      </w:r>
      <w:r>
        <w:tab/>
      </w:r>
      <w:r>
        <w:tab/>
      </w:r>
      <w:r w:rsidR="002E0464">
        <w:t>The student had a bachelor’s degree, but not in nursing</w:t>
      </w:r>
      <w:r w:rsidR="00DE0942">
        <w:t>.  The Committee</w:t>
      </w:r>
    </w:p>
    <w:p w14:paraId="2C71140E" w14:textId="7E156AFF" w:rsidR="002E0464" w:rsidRDefault="00BE5287" w:rsidP="00B92B1B">
      <w:pPr>
        <w:tabs>
          <w:tab w:val="left" w:pos="450"/>
          <w:tab w:val="left" w:pos="810"/>
          <w:tab w:val="left" w:pos="1080"/>
          <w:tab w:val="left" w:pos="1170"/>
          <w:tab w:val="left" w:pos="1260"/>
        </w:tabs>
      </w:pPr>
      <w:r>
        <w:tab/>
      </w:r>
      <w:r>
        <w:tab/>
      </w:r>
      <w:r>
        <w:tab/>
      </w:r>
      <w:r w:rsidR="00DE0942">
        <w:t xml:space="preserve">unanimously approved </w:t>
      </w:r>
      <w:r w:rsidR="002C5A08">
        <w:t>the requested</w:t>
      </w:r>
      <w:r w:rsidR="00DE0942">
        <w:t xml:space="preserve"> exception.</w:t>
      </w:r>
      <w:r w:rsidR="002E0464">
        <w:t xml:space="preserve"> </w:t>
      </w:r>
    </w:p>
    <w:p w14:paraId="0A489AEE" w14:textId="1E6C5A94" w:rsidR="00DE0942" w:rsidRDefault="00DE0942" w:rsidP="00B92B1B">
      <w:pPr>
        <w:tabs>
          <w:tab w:val="left" w:pos="450"/>
          <w:tab w:val="left" w:pos="810"/>
          <w:tab w:val="left" w:pos="1080"/>
          <w:tab w:val="left" w:pos="1170"/>
          <w:tab w:val="left" w:pos="1260"/>
        </w:tabs>
      </w:pPr>
    </w:p>
    <w:p w14:paraId="3DDBA97F" w14:textId="0A77618B" w:rsidR="00DE0942" w:rsidRDefault="009211DB" w:rsidP="00B92B1B">
      <w:pPr>
        <w:tabs>
          <w:tab w:val="left" w:pos="450"/>
          <w:tab w:val="left" w:pos="810"/>
          <w:tab w:val="left" w:pos="1080"/>
          <w:tab w:val="left" w:pos="1170"/>
          <w:tab w:val="left" w:pos="1260"/>
        </w:tabs>
      </w:pPr>
      <w:r>
        <w:tab/>
      </w:r>
      <w:r>
        <w:tab/>
        <w:t>d.  Grievance Chair, Christopher Bellas</w:t>
      </w:r>
    </w:p>
    <w:p w14:paraId="20E5D54F" w14:textId="77777777" w:rsidR="00534FFE" w:rsidRDefault="00534FFE" w:rsidP="00B92B1B">
      <w:pPr>
        <w:tabs>
          <w:tab w:val="left" w:pos="450"/>
          <w:tab w:val="left" w:pos="810"/>
          <w:tab w:val="left" w:pos="1080"/>
          <w:tab w:val="left" w:pos="1170"/>
          <w:tab w:val="left" w:pos="1260"/>
        </w:tabs>
      </w:pPr>
    </w:p>
    <w:p w14:paraId="68C9A745" w14:textId="77777777" w:rsidR="009211DB" w:rsidRDefault="009211DB" w:rsidP="00B92B1B">
      <w:pPr>
        <w:tabs>
          <w:tab w:val="left" w:pos="450"/>
          <w:tab w:val="left" w:pos="810"/>
          <w:tab w:val="left" w:pos="1080"/>
          <w:tab w:val="left" w:pos="1170"/>
          <w:tab w:val="left" w:pos="1260"/>
        </w:tabs>
      </w:pPr>
      <w:r>
        <w:tab/>
      </w:r>
      <w:r>
        <w:tab/>
      </w:r>
      <w:r>
        <w:tab/>
        <w:t xml:space="preserve">Christopher Bellas was unable to attend this meeting. </w:t>
      </w:r>
    </w:p>
    <w:p w14:paraId="40157123" w14:textId="5A452D37" w:rsidR="009211DB" w:rsidRDefault="009211DB" w:rsidP="00B92B1B">
      <w:pPr>
        <w:tabs>
          <w:tab w:val="left" w:pos="450"/>
          <w:tab w:val="left" w:pos="810"/>
          <w:tab w:val="left" w:pos="1080"/>
          <w:tab w:val="left" w:pos="1170"/>
          <w:tab w:val="left" w:pos="1260"/>
        </w:tabs>
      </w:pPr>
      <w:r>
        <w:tab/>
      </w:r>
      <w:r>
        <w:tab/>
      </w:r>
      <w:r>
        <w:tab/>
      </w:r>
      <w:r w:rsidR="002C5A08">
        <w:t xml:space="preserve">He </w:t>
      </w:r>
      <w:r w:rsidR="00534FFE">
        <w:t xml:space="preserve">indicated </w:t>
      </w:r>
      <w:r>
        <w:t xml:space="preserve">that he had nothing </w:t>
      </w:r>
      <w:r w:rsidR="00534FFE">
        <w:t>to report.</w:t>
      </w:r>
    </w:p>
    <w:p w14:paraId="5BD64373" w14:textId="24DF77EA" w:rsidR="003B08D1" w:rsidRDefault="002C5A08" w:rsidP="0095191B">
      <w:pPr>
        <w:tabs>
          <w:tab w:val="left" w:pos="450"/>
          <w:tab w:val="left" w:pos="810"/>
          <w:tab w:val="left" w:pos="1080"/>
          <w:tab w:val="left" w:pos="1170"/>
          <w:tab w:val="left" w:pos="1260"/>
        </w:tabs>
      </w:pPr>
      <w:r>
        <w:lastRenderedPageBreak/>
        <w:tab/>
      </w:r>
      <w:r>
        <w:tab/>
        <w:t>e.</w:t>
      </w:r>
      <w:r>
        <w:tab/>
      </w:r>
      <w:r w:rsidR="003B08D1">
        <w:t>GSAC</w:t>
      </w:r>
      <w:r w:rsidR="00A33C4D">
        <w:t>- Marina Merlo and Alyssa Osman</w:t>
      </w:r>
    </w:p>
    <w:p w14:paraId="456DFD1D" w14:textId="4473CD0E" w:rsidR="35073CFF" w:rsidRDefault="35073CFF" w:rsidP="35073CFF"/>
    <w:p w14:paraId="298E6795" w14:textId="4AB00068" w:rsidR="00E26073" w:rsidRDefault="00E26073" w:rsidP="002C5A08">
      <w:pPr>
        <w:tabs>
          <w:tab w:val="left" w:pos="1080"/>
        </w:tabs>
      </w:pPr>
      <w:r>
        <w:tab/>
        <w:t>Marina Merlo has nothing to report at this time.</w:t>
      </w:r>
    </w:p>
    <w:p w14:paraId="31631832" w14:textId="77777777" w:rsidR="00A7379E" w:rsidRDefault="00A7379E" w:rsidP="00A7379E">
      <w:pPr>
        <w:pStyle w:val="NormalWeb"/>
        <w:spacing w:before="0" w:beforeAutospacing="0" w:after="0" w:afterAutospacing="0"/>
        <w:ind w:firstLine="720"/>
      </w:pPr>
    </w:p>
    <w:p w14:paraId="59025FF4" w14:textId="292E4C16" w:rsidR="002C5A08" w:rsidRDefault="002C5A08" w:rsidP="00A7379E">
      <w:pPr>
        <w:pStyle w:val="NormalWeb"/>
        <w:tabs>
          <w:tab w:val="left" w:pos="720"/>
        </w:tabs>
        <w:spacing w:before="0" w:beforeAutospacing="0" w:after="0" w:afterAutospacing="0"/>
      </w:pPr>
      <w:r>
        <w:t xml:space="preserve">3. </w:t>
      </w:r>
      <w:r w:rsidR="002D29ED">
        <w:t xml:space="preserve"> </w:t>
      </w:r>
      <w:r w:rsidR="001C3E5D">
        <w:t>Grade exclusion</w:t>
      </w:r>
      <w:r w:rsidR="007872E3">
        <w:t xml:space="preserve"> (Replacing grades/retake excluded from GPA)</w:t>
      </w:r>
    </w:p>
    <w:p w14:paraId="2DE59D7C" w14:textId="769568CD" w:rsidR="002A72F4" w:rsidRDefault="000924CA" w:rsidP="002C5A08">
      <w:pPr>
        <w:pStyle w:val="NormalWeb"/>
        <w:spacing w:before="0" w:beforeAutospacing="0" w:after="0" w:afterAutospacing="0"/>
        <w:ind w:left="720"/>
      </w:pPr>
      <w:r>
        <w:tab/>
        <w:t>- Patrick</w:t>
      </w:r>
      <w:r w:rsidR="007872E3">
        <w:t xml:space="preserve"> Bateman</w:t>
      </w:r>
    </w:p>
    <w:p w14:paraId="75E51FF5" w14:textId="7207F9D4" w:rsidR="00E26073" w:rsidRDefault="00E26073" w:rsidP="00E26073">
      <w:pPr>
        <w:pStyle w:val="NormalWeb"/>
        <w:spacing w:before="0" w:beforeAutospacing="0" w:after="0" w:afterAutospacing="0"/>
        <w:ind w:left="720"/>
      </w:pPr>
    </w:p>
    <w:p w14:paraId="5101CFD9" w14:textId="5F2FDF46" w:rsidR="00E26073" w:rsidRDefault="00E26073" w:rsidP="00E26073">
      <w:r>
        <w:tab/>
        <w:t xml:space="preserve">Patrick Bateman stated </w:t>
      </w:r>
      <w:r w:rsidR="0025232E">
        <w:t>we previously started</w:t>
      </w:r>
      <w:r>
        <w:t xml:space="preserve"> talking </w:t>
      </w:r>
      <w:r w:rsidR="009474A4">
        <w:t xml:space="preserve">about if a </w:t>
      </w:r>
      <w:r w:rsidR="0025232E">
        <w:t>student’s grade</w:t>
      </w:r>
      <w:r w:rsidR="009474A4">
        <w:tab/>
      </w:r>
      <w:r>
        <w:t>fall</w:t>
      </w:r>
      <w:r w:rsidR="009474A4">
        <w:t>s</w:t>
      </w:r>
      <w:r>
        <w:t xml:space="preserve"> below a 3.0 GPA</w:t>
      </w:r>
      <w:r w:rsidR="002224B3">
        <w:t xml:space="preserve"> in their program.</w:t>
      </w:r>
    </w:p>
    <w:p w14:paraId="7A82672E" w14:textId="77BD4306" w:rsidR="002224B3" w:rsidRDefault="002224B3" w:rsidP="00E26073"/>
    <w:p w14:paraId="4BA95BFF" w14:textId="206322DB" w:rsidR="009474A4" w:rsidRDefault="002224B3" w:rsidP="002224B3">
      <w:r>
        <w:tab/>
      </w:r>
      <w:r w:rsidR="000924CA">
        <w:t xml:space="preserve">He </w:t>
      </w:r>
      <w:r>
        <w:t xml:space="preserve">would like to see us </w:t>
      </w:r>
      <w:r w:rsidR="009474A4">
        <w:t>have a pol</w:t>
      </w:r>
      <w:r>
        <w:t>icy where individuals can retake a grade</w:t>
      </w:r>
    </w:p>
    <w:p w14:paraId="752AD7BD" w14:textId="3D753231" w:rsidR="002224B3" w:rsidRDefault="009474A4" w:rsidP="002224B3">
      <w:r>
        <w:tab/>
        <w:t>a</w:t>
      </w:r>
      <w:r w:rsidR="002224B3">
        <w:t>nd</w:t>
      </w:r>
      <w:r>
        <w:t xml:space="preserve"> </w:t>
      </w:r>
      <w:r w:rsidR="00924952">
        <w:t xml:space="preserve">it’s </w:t>
      </w:r>
      <w:r w:rsidR="002224B3">
        <w:t xml:space="preserve">the highest grade that remains in the GPA.  </w:t>
      </w:r>
    </w:p>
    <w:p w14:paraId="40F7CBBF" w14:textId="77777777" w:rsidR="00924952" w:rsidRDefault="00924952" w:rsidP="002224B3"/>
    <w:p w14:paraId="6158EC88" w14:textId="11775200" w:rsidR="00077424" w:rsidRDefault="002224B3" w:rsidP="00E26073">
      <w:r>
        <w:tab/>
      </w:r>
      <w:r w:rsidR="00A6312B">
        <w:t>I</w:t>
      </w:r>
      <w:r>
        <w:t xml:space="preserve">n other </w:t>
      </w:r>
      <w:r w:rsidR="002C5A08">
        <w:t xml:space="preserve">graduate </w:t>
      </w:r>
      <w:r>
        <w:t>colleges</w:t>
      </w:r>
      <w:r w:rsidR="00077424">
        <w:t>,</w:t>
      </w:r>
      <w:r w:rsidR="002C5A08">
        <w:t xml:space="preserve"> </w:t>
      </w:r>
      <w:r w:rsidR="008D7B9D">
        <w:t>Valerie O’Dell</w:t>
      </w:r>
      <w:r w:rsidR="0025232E">
        <w:t xml:space="preserve">, Nursing, </w:t>
      </w:r>
      <w:r w:rsidR="002C5A08">
        <w:t>indicated that their</w:t>
      </w:r>
      <w:r w:rsidR="0025232E">
        <w:tab/>
      </w:r>
      <w:r w:rsidR="00E34B4B">
        <w:t>program</w:t>
      </w:r>
      <w:r w:rsidR="0025232E">
        <w:t xml:space="preserve"> </w:t>
      </w:r>
      <w:r w:rsidR="00BD1342">
        <w:t xml:space="preserve">in </w:t>
      </w:r>
      <w:r w:rsidR="00532775">
        <w:t xml:space="preserve">Nursing </w:t>
      </w:r>
      <w:r w:rsidR="002C5A08">
        <w:t>had</w:t>
      </w:r>
      <w:r w:rsidR="00532775">
        <w:t xml:space="preserve"> different guidelines</w:t>
      </w:r>
      <w:r w:rsidR="002C5A08">
        <w:t xml:space="preserve"> </w:t>
      </w:r>
      <w:r w:rsidR="00077424">
        <w:t xml:space="preserve">and </w:t>
      </w:r>
      <w:r w:rsidR="000924CA">
        <w:t>students could not take more</w:t>
      </w:r>
      <w:r w:rsidR="0025232E">
        <w:tab/>
      </w:r>
      <w:r w:rsidR="000924CA">
        <w:t>than</w:t>
      </w:r>
      <w:r w:rsidR="00E34B4B">
        <w:t xml:space="preserve"> </w:t>
      </w:r>
      <w:r w:rsidR="000924CA">
        <w:t>on</w:t>
      </w:r>
      <w:r w:rsidR="00E34B4B">
        <w:t>e</w:t>
      </w:r>
      <w:r w:rsidR="0025232E">
        <w:t xml:space="preserve"> </w:t>
      </w:r>
      <w:r w:rsidR="000924CA">
        <w:t>failing</w:t>
      </w:r>
      <w:r w:rsidR="00BD1342">
        <w:t xml:space="preserve"> </w:t>
      </w:r>
      <w:r w:rsidR="000924CA">
        <w:t>grade</w:t>
      </w:r>
      <w:r w:rsidR="00532775">
        <w:t xml:space="preserve"> again and </w:t>
      </w:r>
      <w:r w:rsidR="00077424">
        <w:t xml:space="preserve">still </w:t>
      </w:r>
      <w:r w:rsidR="008D7B9D">
        <w:t>be</w:t>
      </w:r>
      <w:r w:rsidR="00532775">
        <w:t xml:space="preserve"> considered for their graduate nursing</w:t>
      </w:r>
      <w:r w:rsidR="0025232E">
        <w:tab/>
      </w:r>
      <w:r w:rsidR="00532775">
        <w:t>program.</w:t>
      </w:r>
    </w:p>
    <w:p w14:paraId="7D356111" w14:textId="03D9B5C0" w:rsidR="008319DA" w:rsidRDefault="008319DA" w:rsidP="00E26073"/>
    <w:p w14:paraId="38BB09DD" w14:textId="77777777" w:rsidR="00A6312B" w:rsidRDefault="008319DA" w:rsidP="00E26073">
      <w:r>
        <w:tab/>
        <w:t>Jake Prot</w:t>
      </w:r>
      <w:r w:rsidR="00C3037C">
        <w:t>ivnak</w:t>
      </w:r>
      <w:r>
        <w:t>, Counseling</w:t>
      </w:r>
      <w:r w:rsidR="00144A50">
        <w:t>,</w:t>
      </w:r>
      <w:r>
        <w:t xml:space="preserve"> </w:t>
      </w:r>
      <w:r w:rsidR="00C3037C">
        <w:t xml:space="preserve">said </w:t>
      </w:r>
      <w:r>
        <w:t xml:space="preserve">they </w:t>
      </w:r>
      <w:r w:rsidR="00A6312B">
        <w:t>expect</w:t>
      </w:r>
      <w:r>
        <w:t xml:space="preserve"> that </w:t>
      </w:r>
      <w:r w:rsidR="00C3037C">
        <w:t xml:space="preserve">if </w:t>
      </w:r>
      <w:r>
        <w:t>a student does</w:t>
      </w:r>
      <w:r w:rsidR="00A6312B">
        <w:t xml:space="preserve"> </w:t>
      </w:r>
      <w:r w:rsidR="00C3037C">
        <w:t>n</w:t>
      </w:r>
      <w:r>
        <w:t>ot</w:t>
      </w:r>
      <w:r w:rsidR="00C3037C">
        <w:t xml:space="preserve"> </w:t>
      </w:r>
      <w:r>
        <w:t xml:space="preserve">receive a </w:t>
      </w:r>
      <w:r w:rsidR="00A6312B">
        <w:tab/>
      </w:r>
      <w:r>
        <w:t>grade of “C” more than twice, they do no</w:t>
      </w:r>
      <w:r w:rsidR="00C3037C">
        <w:t>t</w:t>
      </w:r>
      <w:r w:rsidR="004706BF">
        <w:t xml:space="preserve"> continue</w:t>
      </w:r>
      <w:r w:rsidR="00C3037C">
        <w:t xml:space="preserve"> </w:t>
      </w:r>
      <w:r>
        <w:t>in the</w:t>
      </w:r>
      <w:r w:rsidR="004706BF">
        <w:t xml:space="preserve"> </w:t>
      </w:r>
      <w:r>
        <w:t>program.</w:t>
      </w:r>
      <w:r w:rsidR="000B5119">
        <w:t xml:space="preserve"> Also, there</w:t>
      </w:r>
    </w:p>
    <w:p w14:paraId="0CAA13E6" w14:textId="77777777" w:rsidR="00A6312B" w:rsidRDefault="00A6312B" w:rsidP="00E26073">
      <w:r>
        <w:tab/>
      </w:r>
      <w:r w:rsidR="000B5119">
        <w:t>could be some confusion about whether</w:t>
      </w:r>
      <w:r>
        <w:t xml:space="preserve"> </w:t>
      </w:r>
      <w:r w:rsidR="000B5119">
        <w:t>they are</w:t>
      </w:r>
      <w:r w:rsidR="00C3037C">
        <w:t xml:space="preserve"> </w:t>
      </w:r>
      <w:r w:rsidR="000B5119">
        <w:t>retaking the secon</w:t>
      </w:r>
      <w:r w:rsidR="004706BF">
        <w:t>d</w:t>
      </w:r>
      <w:r>
        <w:t xml:space="preserve"> </w:t>
      </w:r>
      <w:r w:rsidR="000B5119">
        <w:t>internship or</w:t>
      </w:r>
    </w:p>
    <w:p w14:paraId="6BF67139" w14:textId="242DD0A5" w:rsidR="008D7B9D" w:rsidRDefault="00A6312B" w:rsidP="00E26073">
      <w:r>
        <w:tab/>
      </w:r>
      <w:r w:rsidR="000B5119">
        <w:t>just continuing forward</w:t>
      </w:r>
      <w:r w:rsidR="004706BF">
        <w:t>.</w:t>
      </w:r>
    </w:p>
    <w:p w14:paraId="78F4BA27" w14:textId="5F965085" w:rsidR="00A83B60" w:rsidRDefault="00A83B60" w:rsidP="00E26073"/>
    <w:p w14:paraId="300DC83D" w14:textId="19ACC77E" w:rsidR="004706BF" w:rsidRDefault="00A83B60" w:rsidP="00E26073">
      <w:r>
        <w:tab/>
        <w:t xml:space="preserve">Sal Sanders indicated they did talk with </w:t>
      </w:r>
      <w:r w:rsidR="004706BF">
        <w:t xml:space="preserve">the Office of </w:t>
      </w:r>
      <w:r w:rsidR="00144A50">
        <w:t>R</w:t>
      </w:r>
      <w:r>
        <w:t>ecords about this because</w:t>
      </w:r>
      <w:r w:rsidR="004706BF">
        <w:tab/>
      </w:r>
      <w:r>
        <w:t>this would g</w:t>
      </w:r>
      <w:r w:rsidR="00144A50">
        <w:t>o</w:t>
      </w:r>
      <w:r w:rsidR="004706BF">
        <w:t xml:space="preserve"> </w:t>
      </w:r>
      <w:r>
        <w:t>for all programs if we do it, and they have no way to restrict this</w:t>
      </w:r>
      <w:r w:rsidR="004706BF">
        <w:tab/>
      </w:r>
      <w:r>
        <w:t>program</w:t>
      </w:r>
      <w:r w:rsidR="004706BF">
        <w:t xml:space="preserve"> </w:t>
      </w:r>
      <w:r>
        <w:t>by</w:t>
      </w:r>
      <w:r w:rsidR="000375FA">
        <w:t xml:space="preserve"> </w:t>
      </w:r>
      <w:r w:rsidR="00144A50">
        <w:t>p</w:t>
      </w:r>
      <w:r>
        <w:t xml:space="preserve">rogram.  </w:t>
      </w:r>
      <w:r w:rsidR="00190B71">
        <w:t>W</w:t>
      </w:r>
      <w:r>
        <w:t>e invited them to come to talk with us</w:t>
      </w:r>
      <w:r w:rsidR="004706BF">
        <w:t xml:space="preserve"> at the </w:t>
      </w:r>
      <w:r>
        <w:t>next</w:t>
      </w:r>
    </w:p>
    <w:p w14:paraId="2E0249DA" w14:textId="77777777" w:rsidR="000E2EC3" w:rsidRDefault="004706BF" w:rsidP="00E26073">
      <w:r>
        <w:tab/>
      </w:r>
      <w:r w:rsidR="00A83B60">
        <w:t xml:space="preserve">meeting. </w:t>
      </w:r>
      <w:r w:rsidR="00144A50">
        <w:t>Allowing</w:t>
      </w:r>
      <w:r w:rsidR="00A83B60">
        <w:t xml:space="preserve"> them to weigh in on this </w:t>
      </w:r>
      <w:r w:rsidR="00190B71">
        <w:t xml:space="preserve">is important </w:t>
      </w:r>
      <w:r w:rsidR="00A83B60">
        <w:t>because this is</w:t>
      </w:r>
      <w:r>
        <w:t xml:space="preserve"> a complex</w:t>
      </w:r>
    </w:p>
    <w:p w14:paraId="249BDCF4" w14:textId="387650B0" w:rsidR="00A83B60" w:rsidRDefault="00190B71" w:rsidP="00E26073">
      <w:r>
        <w:tab/>
      </w:r>
      <w:r w:rsidR="00A83B60">
        <w:t>issue as far</w:t>
      </w:r>
      <w:r>
        <w:t xml:space="preserve"> </w:t>
      </w:r>
      <w:r w:rsidR="00A83B60">
        <w:t>as record keeping and GPA processing.</w:t>
      </w:r>
    </w:p>
    <w:p w14:paraId="15E10CB7" w14:textId="75B19893" w:rsidR="00144A50" w:rsidRDefault="00144A50" w:rsidP="00E26073"/>
    <w:p w14:paraId="44DD33DD" w14:textId="77777777" w:rsidR="000375FA" w:rsidRDefault="00144A50" w:rsidP="00E26073">
      <w:r>
        <w:tab/>
        <w:t>The discussion continued, but basically, this will be on the January meeting</w:t>
      </w:r>
    </w:p>
    <w:p w14:paraId="3BB548D9" w14:textId="3FEA93FC" w:rsidR="00305CC9" w:rsidRDefault="00144A50" w:rsidP="00E26073">
      <w:r>
        <w:tab/>
        <w:t>agenda.</w:t>
      </w:r>
      <w:r w:rsidR="00F61FD6">
        <w:t xml:space="preserve"> </w:t>
      </w:r>
      <w:r w:rsidR="00305CC9">
        <w:t xml:space="preserve"> Sal suggested that we get a draft ready ahead of time and vote on it at the</w:t>
      </w:r>
      <w:r w:rsidR="00305CC9">
        <w:tab/>
        <w:t xml:space="preserve">next meeting.  </w:t>
      </w:r>
    </w:p>
    <w:p w14:paraId="23D756E6" w14:textId="77777777" w:rsidR="00305CC9" w:rsidRDefault="00305CC9" w:rsidP="00E26073"/>
    <w:p w14:paraId="6C4E6C8A" w14:textId="37E0892B" w:rsidR="001F1E8E" w:rsidRDefault="001F4154">
      <w:r>
        <w:tab/>
      </w:r>
      <w:r w:rsidR="00F61FD6">
        <w:t>Angie Urmson Jeffries</w:t>
      </w:r>
      <w:r w:rsidR="00312A92">
        <w:t xml:space="preserve"> will contact </w:t>
      </w:r>
      <w:r w:rsidR="00D80235">
        <w:t xml:space="preserve">the </w:t>
      </w:r>
      <w:r w:rsidR="00312A92">
        <w:t xml:space="preserve">Records </w:t>
      </w:r>
      <w:r w:rsidR="00D80235">
        <w:t xml:space="preserve">Office </w:t>
      </w:r>
      <w:r w:rsidR="00312A92">
        <w:t>and schedule this meeting.</w:t>
      </w:r>
      <w:r w:rsidR="00144A50">
        <w:tab/>
      </w:r>
    </w:p>
    <w:p w14:paraId="11D1F134" w14:textId="77777777" w:rsidR="00077424" w:rsidRDefault="00077424" w:rsidP="00E26073"/>
    <w:p w14:paraId="48673367" w14:textId="1850C026" w:rsidR="002A72F4" w:rsidRPr="00BA67CF" w:rsidRDefault="000460DD" w:rsidP="000E0055">
      <w:r>
        <w:t>4.</w:t>
      </w:r>
      <w:r w:rsidR="00F03638">
        <w:t xml:space="preserve">  </w:t>
      </w:r>
      <w:r w:rsidR="00F03638" w:rsidRPr="00BA67CF">
        <w:t>Swi</w:t>
      </w:r>
      <w:r w:rsidR="007872E3" w:rsidRPr="00BA67CF">
        <w:t xml:space="preserve">ng courses (5000 level): role, expectations, and system issues in using </w:t>
      </w:r>
      <w:r w:rsidR="00F03638" w:rsidRPr="00BA67CF">
        <w:tab/>
      </w:r>
      <w:r w:rsidR="00F03638" w:rsidRPr="00BA67CF">
        <w:tab/>
      </w:r>
      <w:r w:rsidR="00BA67CF">
        <w:tab/>
      </w:r>
      <w:r w:rsidR="007872E3" w:rsidRPr="00BA67CF">
        <w:t>them (problems with students registering for them)</w:t>
      </w:r>
      <w:r w:rsidR="00F03638" w:rsidRPr="00BA67CF">
        <w:t xml:space="preserve"> </w:t>
      </w:r>
      <w:r w:rsidR="007872E3" w:rsidRPr="00BA67CF">
        <w:t>-</w:t>
      </w:r>
      <w:r w:rsidR="00F03638" w:rsidRPr="00BA67CF">
        <w:t xml:space="preserve"> </w:t>
      </w:r>
      <w:r w:rsidR="007872E3" w:rsidRPr="00BA67CF">
        <w:t>Patrick Bateman</w:t>
      </w:r>
    </w:p>
    <w:p w14:paraId="793CDBBF" w14:textId="2708EE92" w:rsidR="00F03638" w:rsidRDefault="00F03638" w:rsidP="000E0055">
      <w:r>
        <w:tab/>
      </w:r>
    </w:p>
    <w:p w14:paraId="0560A3F7" w14:textId="55A3FA83" w:rsidR="35073CFF" w:rsidRDefault="00F03638" w:rsidP="35073CFF">
      <w:r>
        <w:tab/>
        <w:t xml:space="preserve">Who should be taking these courses? </w:t>
      </w:r>
      <w:r w:rsidR="004742EA">
        <w:t>Is</w:t>
      </w:r>
      <w:r>
        <w:t xml:space="preserve"> </w:t>
      </w:r>
      <w:r w:rsidR="004742EA">
        <w:t>there</w:t>
      </w:r>
      <w:r>
        <w:t xml:space="preserve"> a way to ensure that two groups of</w:t>
      </w:r>
      <w:r>
        <w:tab/>
        <w:t>low unenrolled courses would meet a substantial number?  Are graduate students</w:t>
      </w:r>
      <w:r>
        <w:tab/>
        <w:t>taking these courses?</w:t>
      </w:r>
    </w:p>
    <w:p w14:paraId="0ECE4A0F" w14:textId="1AFBEC74" w:rsidR="00704F7E" w:rsidRDefault="00704F7E" w:rsidP="35073CFF"/>
    <w:p w14:paraId="7C9D07FB" w14:textId="5C88A08D" w:rsidR="00CA6794" w:rsidRDefault="00704F7E" w:rsidP="35073CFF">
      <w:r>
        <w:tab/>
      </w:r>
      <w:r w:rsidR="00F03638">
        <w:t>Sal Sanders responded that they are not supposed to be</w:t>
      </w:r>
      <w:r w:rsidR="004742EA">
        <w:t xml:space="preserve"> taking </w:t>
      </w:r>
      <w:r w:rsidR="00CA6794">
        <w:t>under-graduate</w:t>
      </w:r>
    </w:p>
    <w:p w14:paraId="25924283" w14:textId="77777777" w:rsidR="00CA6794" w:rsidRDefault="00CA6794" w:rsidP="35073CFF">
      <w:r>
        <w:tab/>
      </w:r>
      <w:r w:rsidR="004742EA">
        <w:t>courses.</w:t>
      </w:r>
      <w:r w:rsidR="00864F0F">
        <w:t xml:space="preserve"> </w:t>
      </w:r>
      <w:r w:rsidR="004742EA">
        <w:t>They</w:t>
      </w:r>
      <w:r w:rsidR="004742EA">
        <w:tab/>
        <w:t xml:space="preserve">are </w:t>
      </w:r>
      <w:r w:rsidR="00F03638">
        <w:t xml:space="preserve">supposed to be </w:t>
      </w:r>
      <w:r>
        <w:t xml:space="preserve">taking </w:t>
      </w:r>
      <w:r w:rsidR="00864F0F">
        <w:t>upper-level</w:t>
      </w:r>
      <w:r w:rsidR="00F03638">
        <w:t xml:space="preserve"> </w:t>
      </w:r>
      <w:r w:rsidR="004742EA">
        <w:t>courses, and</w:t>
      </w:r>
      <w:r w:rsidR="00F03638">
        <w:t xml:space="preserve"> that’s why</w:t>
      </w:r>
    </w:p>
    <w:p w14:paraId="44E71863" w14:textId="77777777" w:rsidR="00CA6794" w:rsidRDefault="00CA6794" w:rsidP="35073CFF">
      <w:r>
        <w:tab/>
      </w:r>
      <w:r w:rsidR="00864F0F">
        <w:t>they’re</w:t>
      </w:r>
      <w:r w:rsidR="00F03638">
        <w:t xml:space="preserve"> at a 5000</w:t>
      </w:r>
      <w:r>
        <w:t xml:space="preserve"> </w:t>
      </w:r>
      <w:r w:rsidR="00F03638">
        <w:t>level.</w:t>
      </w:r>
      <w:r>
        <w:t xml:space="preserve">  </w:t>
      </w:r>
      <w:r w:rsidR="004742EA">
        <w:t>T</w:t>
      </w:r>
      <w:r w:rsidR="00F03638">
        <w:t>he</w:t>
      </w:r>
      <w:r w:rsidR="00864F0F">
        <w:t xml:space="preserve">y </w:t>
      </w:r>
      <w:r w:rsidR="00F03638">
        <w:t xml:space="preserve">are not supposed to have </w:t>
      </w:r>
      <w:r w:rsidR="00864F0F">
        <w:t>lower-level</w:t>
      </w:r>
      <w:r w:rsidR="00F03638">
        <w:t xml:space="preserve"> learning</w:t>
      </w:r>
    </w:p>
    <w:p w14:paraId="38BFA35F" w14:textId="77777777" w:rsidR="00CA6794" w:rsidRDefault="00CA6794" w:rsidP="35073CFF">
      <w:r>
        <w:tab/>
      </w:r>
      <w:r w:rsidR="00F03638">
        <w:t>objectives.  The</w:t>
      </w:r>
      <w:r w:rsidR="004742EA">
        <w:t xml:space="preserve">y </w:t>
      </w:r>
      <w:r w:rsidR="00F03638">
        <w:t xml:space="preserve">are </w:t>
      </w:r>
      <w:r w:rsidR="000210CA">
        <w:t>u</w:t>
      </w:r>
      <w:r w:rsidR="00387A44">
        <w:t>pper-level</w:t>
      </w:r>
      <w:r w:rsidR="004742EA">
        <w:t xml:space="preserve"> </w:t>
      </w:r>
      <w:r w:rsidR="00F03638">
        <w:t xml:space="preserve">courses </w:t>
      </w:r>
      <w:r w:rsidR="000210CA">
        <w:t xml:space="preserve">that </w:t>
      </w:r>
      <w:r w:rsidR="002C0AB3">
        <w:t>allow</w:t>
      </w:r>
      <w:r w:rsidR="00F03638">
        <w:t xml:space="preserve"> </w:t>
      </w:r>
      <w:r w:rsidR="00864F0F">
        <w:t>undergraduates</w:t>
      </w:r>
      <w:r w:rsidR="00F03638">
        <w:t xml:space="preserve"> </w:t>
      </w:r>
      <w:r w:rsidR="004742EA">
        <w:t xml:space="preserve">to </w:t>
      </w:r>
      <w:r w:rsidR="00F03638">
        <w:t>take</w:t>
      </w:r>
      <w:r w:rsidR="004742EA">
        <w:t xml:space="preserve"> them</w:t>
      </w:r>
      <w:r>
        <w:t xml:space="preserve"> </w:t>
      </w:r>
    </w:p>
    <w:p w14:paraId="0204F8DF" w14:textId="6DCC21AA" w:rsidR="00F03638" w:rsidRDefault="00CA6794" w:rsidP="35073CFF">
      <w:r>
        <w:lastRenderedPageBreak/>
        <w:tab/>
      </w:r>
      <w:r w:rsidR="004742EA">
        <w:t>with permission. Graduate</w:t>
      </w:r>
      <w:r w:rsidR="00387A44">
        <w:t xml:space="preserve"> </w:t>
      </w:r>
      <w:r w:rsidR="004742EA">
        <w:t xml:space="preserve">students are </w:t>
      </w:r>
      <w:r w:rsidR="00F03638">
        <w:t>supposed t</w:t>
      </w:r>
      <w:r w:rsidR="00864F0F">
        <w:t>o</w:t>
      </w:r>
      <w:r w:rsidR="000A48A0">
        <w:t xml:space="preserve"> </w:t>
      </w:r>
      <w:r w:rsidR="00F03638">
        <w:t xml:space="preserve">have another </w:t>
      </w:r>
      <w:r w:rsidR="00864F0F">
        <w:t>project</w:t>
      </w:r>
      <w:r w:rsidR="00F03638">
        <w:t xml:space="preserve"> added to</w:t>
      </w:r>
      <w:r>
        <w:tab/>
      </w:r>
      <w:r w:rsidR="00864F0F">
        <w:t>what they have</w:t>
      </w:r>
      <w:r>
        <w:t xml:space="preserve"> </w:t>
      </w:r>
      <w:r w:rsidR="00864F0F">
        <w:t>to</w:t>
      </w:r>
      <w:r w:rsidR="00387A44">
        <w:t xml:space="preserve"> </w:t>
      </w:r>
      <w:r w:rsidR="004742EA">
        <w:t xml:space="preserve">complete </w:t>
      </w:r>
      <w:r w:rsidR="00864F0F">
        <w:t>to</w:t>
      </w:r>
      <w:r w:rsidR="000A48A0">
        <w:t xml:space="preserve"> </w:t>
      </w:r>
      <w:r w:rsidR="00864F0F">
        <w:t>get graduate</w:t>
      </w:r>
      <w:r w:rsidR="000A48A0">
        <w:t xml:space="preserve"> </w:t>
      </w:r>
      <w:r w:rsidR="00864F0F">
        <w:t xml:space="preserve">credit for </w:t>
      </w:r>
      <w:r w:rsidR="00B50699">
        <w:t>the course.</w:t>
      </w:r>
    </w:p>
    <w:p w14:paraId="13864FD7" w14:textId="22B1B476" w:rsidR="008C258F" w:rsidRDefault="008C258F" w:rsidP="35073CFF"/>
    <w:p w14:paraId="17FAC6CB" w14:textId="3C2065D2" w:rsidR="000A48A0" w:rsidRDefault="008C258F" w:rsidP="35073CFF">
      <w:r>
        <w:tab/>
        <w:t>Sal Sanders will send out the descriptions of all the different course levels and</w:t>
      </w:r>
      <w:r>
        <w:tab/>
        <w:t>send it out to everybody.  (</w:t>
      </w:r>
      <w:r w:rsidR="00DD0249">
        <w:t>Please s</w:t>
      </w:r>
      <w:r>
        <w:t>ee Attachment #</w:t>
      </w:r>
      <w:r w:rsidR="00876CEC">
        <w:t>2</w:t>
      </w:r>
      <w:r>
        <w:t>)</w:t>
      </w:r>
    </w:p>
    <w:p w14:paraId="1519369A" w14:textId="77777777" w:rsidR="000A48A0" w:rsidRDefault="000A48A0" w:rsidP="35073CFF"/>
    <w:p w14:paraId="1A9B5EE0" w14:textId="77777777" w:rsidR="00F03638" w:rsidRDefault="00F03638" w:rsidP="35073CFF"/>
    <w:p w14:paraId="17B64DDB" w14:textId="6C72FFDC" w:rsidR="35073CFF" w:rsidRDefault="00F03638" w:rsidP="002C0AB3">
      <w:pPr>
        <w:pStyle w:val="NormalWeb"/>
        <w:spacing w:before="0" w:beforeAutospacing="0" w:after="0" w:afterAutospacing="0"/>
      </w:pPr>
      <w:r>
        <w:t xml:space="preserve">5.  </w:t>
      </w:r>
      <w:r w:rsidR="00BA45EE">
        <w:t>Admission Appeal/</w:t>
      </w:r>
      <w:r w:rsidR="00C648A9">
        <w:t>E</w:t>
      </w:r>
      <w:r w:rsidR="00BA45EE">
        <w:t>xception Request</w:t>
      </w:r>
      <w:r w:rsidR="00C648A9">
        <w:t xml:space="preserve">, </w:t>
      </w:r>
      <w:r w:rsidR="00BA45EE">
        <w:t>who can initiate</w:t>
      </w:r>
      <w:r w:rsidR="00B50699">
        <w:t xml:space="preserve">? </w:t>
      </w:r>
      <w:r w:rsidR="00C648A9">
        <w:t>-</w:t>
      </w:r>
      <w:r w:rsidR="00B50699">
        <w:t xml:space="preserve"> </w:t>
      </w:r>
      <w:r w:rsidR="00C648A9">
        <w:t>Patrick Bateman</w:t>
      </w:r>
    </w:p>
    <w:p w14:paraId="39D07089" w14:textId="0C7A01E1" w:rsidR="001E7D26" w:rsidRDefault="001E7D26" w:rsidP="002C0AB3">
      <w:pPr>
        <w:pStyle w:val="NormalWeb"/>
        <w:spacing w:before="0" w:beforeAutospacing="0" w:after="0" w:afterAutospacing="0"/>
      </w:pPr>
    </w:p>
    <w:p w14:paraId="6025A45C" w14:textId="77777777" w:rsidR="00B50699" w:rsidRDefault="007879FA" w:rsidP="002C0AB3">
      <w:pPr>
        <w:pStyle w:val="NormalWeb"/>
        <w:spacing w:before="0" w:beforeAutospacing="0" w:after="0" w:afterAutospacing="0"/>
      </w:pPr>
      <w:r>
        <w:tab/>
      </w:r>
      <w:r w:rsidR="001E7D26">
        <w:t xml:space="preserve">Patrick Bateman would like </w:t>
      </w:r>
      <w:r w:rsidR="00B50699">
        <w:t xml:space="preserve">us </w:t>
      </w:r>
      <w:r w:rsidR="001E7D26">
        <w:t xml:space="preserve">to be able to restrict who can initiate an appeal </w:t>
      </w:r>
      <w:r w:rsidR="00B50699">
        <w:t>for</w:t>
      </w:r>
    </w:p>
    <w:p w14:paraId="3FA6BA81" w14:textId="769F8105" w:rsidR="001E7D26" w:rsidRDefault="00B50699" w:rsidP="002C0AB3">
      <w:pPr>
        <w:pStyle w:val="NormalWeb"/>
        <w:spacing w:before="0" w:beforeAutospacing="0" w:after="0" w:afterAutospacing="0"/>
      </w:pPr>
      <w:r>
        <w:tab/>
      </w:r>
      <w:r w:rsidR="001E7D26">
        <w:t>the</w:t>
      </w:r>
      <w:r>
        <w:t xml:space="preserve"> </w:t>
      </w:r>
      <w:r w:rsidR="001E7D26">
        <w:t>student/program director/coordinator.</w:t>
      </w:r>
    </w:p>
    <w:p w14:paraId="40675076" w14:textId="7653221E" w:rsidR="001E7D26" w:rsidRDefault="007879FA" w:rsidP="002C0AB3">
      <w:pPr>
        <w:pStyle w:val="NormalWeb"/>
        <w:spacing w:before="0" w:beforeAutospacing="0" w:after="0" w:afterAutospacing="0"/>
      </w:pPr>
      <w:r>
        <w:tab/>
      </w:r>
    </w:p>
    <w:p w14:paraId="22CF2D05" w14:textId="77777777" w:rsidR="007879FA" w:rsidRDefault="007879FA" w:rsidP="002C0AB3">
      <w:pPr>
        <w:pStyle w:val="NormalWeb"/>
        <w:spacing w:before="0" w:beforeAutospacing="0" w:after="0" w:afterAutospacing="0"/>
      </w:pPr>
      <w:r>
        <w:tab/>
      </w:r>
      <w:r w:rsidR="001E7D26">
        <w:t>All University faculty and staff are considered school officials and have a legal</w:t>
      </w:r>
    </w:p>
    <w:p w14:paraId="1CBC1533" w14:textId="77777777" w:rsidR="00440374" w:rsidRDefault="001E7D26" w:rsidP="002C0AB3">
      <w:pPr>
        <w:pStyle w:val="NormalWeb"/>
        <w:spacing w:before="0" w:beforeAutospacing="0" w:after="0" w:afterAutospacing="0"/>
      </w:pPr>
      <w:r>
        <w:t xml:space="preserve"> </w:t>
      </w:r>
      <w:r w:rsidR="007879FA">
        <w:tab/>
      </w:r>
      <w:r>
        <w:t>responsibility under (</w:t>
      </w:r>
      <w:r w:rsidR="00440374">
        <w:t xml:space="preserve">the </w:t>
      </w:r>
      <w:r>
        <w:t>FERPA) Family Education Rights and Privacy Act</w:t>
      </w:r>
      <w:r w:rsidR="00876A6D">
        <w:t xml:space="preserve"> to</w:t>
      </w:r>
    </w:p>
    <w:p w14:paraId="05F05A2B" w14:textId="798EBBF4" w:rsidR="001E7D26" w:rsidRDefault="00440374" w:rsidP="002C0AB3">
      <w:pPr>
        <w:pStyle w:val="NormalWeb"/>
        <w:spacing w:before="0" w:beforeAutospacing="0" w:after="0" w:afterAutospacing="0"/>
      </w:pPr>
      <w:r>
        <w:tab/>
      </w:r>
      <w:r w:rsidR="00876A6D">
        <w:t>protect</w:t>
      </w:r>
      <w:r>
        <w:t xml:space="preserve"> </w:t>
      </w:r>
      <w:r w:rsidR="00876A6D">
        <w:t>the confidentiality of the student education records. A form is required to</w:t>
      </w:r>
      <w:r>
        <w:tab/>
      </w:r>
      <w:r w:rsidR="00876A6D">
        <w:t>release</w:t>
      </w:r>
      <w:r w:rsidR="007879FA">
        <w:tab/>
      </w:r>
      <w:r w:rsidR="008971CE">
        <w:t>any</w:t>
      </w:r>
      <w:r w:rsidR="00876A6D">
        <w:t xml:space="preserve"> information to a third party.</w:t>
      </w:r>
    </w:p>
    <w:p w14:paraId="73CD6730" w14:textId="29FC9DD7" w:rsidR="00DF50D3" w:rsidRDefault="00DF50D3" w:rsidP="002C0AB3">
      <w:pPr>
        <w:pStyle w:val="NormalWeb"/>
        <w:spacing w:before="0" w:beforeAutospacing="0" w:after="0" w:afterAutospacing="0"/>
      </w:pPr>
    </w:p>
    <w:p w14:paraId="738EF6E8" w14:textId="7936FAD4" w:rsidR="00DF50D3" w:rsidRDefault="00DF50D3" w:rsidP="002C0AB3">
      <w:pPr>
        <w:pStyle w:val="NormalWeb"/>
        <w:spacing w:before="0" w:beforeAutospacing="0" w:after="0" w:afterAutospacing="0"/>
      </w:pPr>
      <w:r>
        <w:tab/>
        <w:t>Following the discussion, Patrick Bateman requested a motion which was</w:t>
      </w:r>
    </w:p>
    <w:p w14:paraId="504C19E1" w14:textId="77777777" w:rsidR="00DF50D3" w:rsidRDefault="00DF50D3" w:rsidP="002C0AB3">
      <w:pPr>
        <w:pStyle w:val="NormalWeb"/>
        <w:spacing w:before="0" w:beforeAutospacing="0" w:after="0" w:afterAutospacing="0"/>
      </w:pPr>
      <w:r>
        <w:tab/>
        <w:t>seconded by Doug Genna.  Valerie O’Dell put forth a motion that the only people</w:t>
      </w:r>
    </w:p>
    <w:p w14:paraId="00596276" w14:textId="7763E2C7" w:rsidR="00637971" w:rsidRDefault="00DF50D3" w:rsidP="002C0AB3">
      <w:pPr>
        <w:pStyle w:val="NormalWeb"/>
        <w:spacing w:before="0" w:beforeAutospacing="0" w:after="0" w:afterAutospacing="0"/>
      </w:pPr>
      <w:r>
        <w:tab/>
        <w:t>who can initiate the appeals exception request</w:t>
      </w:r>
      <w:r w:rsidR="00885725">
        <w:t>s</w:t>
      </w:r>
      <w:r>
        <w:t xml:space="preserve"> and see applicants</w:t>
      </w:r>
      <w:r w:rsidR="00E831F4">
        <w:t xml:space="preserve">, </w:t>
      </w:r>
      <w:r w:rsidR="003064A1">
        <w:t xml:space="preserve">and </w:t>
      </w:r>
      <w:r>
        <w:t xml:space="preserve">students, </w:t>
      </w:r>
      <w:r w:rsidR="003064A1">
        <w:tab/>
        <w:t xml:space="preserve">are </w:t>
      </w:r>
      <w:r w:rsidR="00637971">
        <w:t xml:space="preserve">the </w:t>
      </w:r>
      <w:r>
        <w:t xml:space="preserve">program director/coordinator. </w:t>
      </w:r>
      <w:r w:rsidR="00885725">
        <w:t xml:space="preserve"> </w:t>
      </w:r>
    </w:p>
    <w:p w14:paraId="5720E5B2" w14:textId="77777777" w:rsidR="00637971" w:rsidRDefault="00637971" w:rsidP="002C0AB3">
      <w:pPr>
        <w:pStyle w:val="NormalWeb"/>
        <w:spacing w:before="0" w:beforeAutospacing="0" w:after="0" w:afterAutospacing="0"/>
      </w:pPr>
    </w:p>
    <w:p w14:paraId="6C17D4C0" w14:textId="20ED3123" w:rsidR="00637971" w:rsidRDefault="00637971" w:rsidP="002C0AB3">
      <w:pPr>
        <w:pStyle w:val="NormalWeb"/>
        <w:spacing w:before="0" w:beforeAutospacing="0" w:after="0" w:afterAutospacing="0"/>
      </w:pPr>
      <w:r>
        <w:tab/>
      </w:r>
      <w:r w:rsidR="00885725">
        <w:t xml:space="preserve">The </w:t>
      </w:r>
      <w:r w:rsidR="00F600E5">
        <w:t>M</w:t>
      </w:r>
      <w:r w:rsidR="00885725">
        <w:t>otion was passed by all graduate faculty</w:t>
      </w:r>
      <w:r>
        <w:t xml:space="preserve"> </w:t>
      </w:r>
      <w:r w:rsidR="00885725">
        <w:t xml:space="preserve">attending without any objections </w:t>
      </w:r>
    </w:p>
    <w:p w14:paraId="5B400F41" w14:textId="0144D957" w:rsidR="00DF50D3" w:rsidRDefault="00637971" w:rsidP="002C0AB3">
      <w:pPr>
        <w:pStyle w:val="NormalWeb"/>
        <w:spacing w:before="0" w:beforeAutospacing="0" w:after="0" w:afterAutospacing="0"/>
      </w:pPr>
      <w:r>
        <w:tab/>
      </w:r>
      <w:r w:rsidR="00885725">
        <w:t xml:space="preserve">and </w:t>
      </w:r>
      <w:r>
        <w:t xml:space="preserve">it </w:t>
      </w:r>
      <w:r w:rsidR="00885725">
        <w:t>is officially accepted.</w:t>
      </w:r>
    </w:p>
    <w:p w14:paraId="45DC2E6E" w14:textId="77777777" w:rsidR="00637971" w:rsidRDefault="00637971" w:rsidP="002C0AB3">
      <w:pPr>
        <w:pStyle w:val="NormalWeb"/>
        <w:spacing w:before="0" w:beforeAutospacing="0" w:after="0" w:afterAutospacing="0"/>
      </w:pPr>
    </w:p>
    <w:p w14:paraId="4F7FF368" w14:textId="0691A5D2" w:rsidR="00C51877" w:rsidRDefault="002C0AB3" w:rsidP="002C0AB3">
      <w:pPr>
        <w:pStyle w:val="NormalWeb"/>
        <w:spacing w:before="0" w:beforeAutospacing="0" w:after="0" w:afterAutospacing="0"/>
        <w:ind w:left="90"/>
      </w:pPr>
      <w:r>
        <w:t xml:space="preserve">6.   </w:t>
      </w:r>
      <w:r w:rsidR="008848F9">
        <w:t xml:space="preserve">Discussion of the three-limit prerequisite/ deficiency policy for provisional </w:t>
      </w:r>
      <w:r w:rsidR="0084510B">
        <w:tab/>
      </w:r>
      <w:r w:rsidR="008848F9">
        <w:t>admission into a graduate program</w:t>
      </w:r>
      <w:r w:rsidR="00C648A9">
        <w:t>-</w:t>
      </w:r>
      <w:r w:rsidR="008848F9">
        <w:t>Chris Bellas</w:t>
      </w:r>
    </w:p>
    <w:p w14:paraId="388A7CF8" w14:textId="77777777" w:rsidR="0084510B" w:rsidRDefault="0084510B" w:rsidP="007E1AFC">
      <w:pPr>
        <w:pStyle w:val="NormalWeb"/>
        <w:spacing w:before="0" w:beforeAutospacing="0" w:after="0" w:afterAutospacing="0"/>
        <w:ind w:left="720"/>
      </w:pPr>
    </w:p>
    <w:p w14:paraId="4002F9C2" w14:textId="6739CF21" w:rsidR="007E1AFC" w:rsidRDefault="007E1AFC" w:rsidP="007E1AFC">
      <w:pPr>
        <w:pStyle w:val="NormalWeb"/>
        <w:spacing w:before="0" w:beforeAutospacing="0" w:after="0" w:afterAutospacing="0"/>
        <w:ind w:left="720"/>
      </w:pPr>
      <w:r>
        <w:t>This discussion will be reviewed at the next meeting.</w:t>
      </w:r>
    </w:p>
    <w:p w14:paraId="2FCC0A11" w14:textId="41AB094A" w:rsidR="00255E3F" w:rsidRDefault="00255E3F" w:rsidP="007E1AFC">
      <w:pPr>
        <w:pStyle w:val="NormalWeb"/>
        <w:spacing w:before="0" w:beforeAutospacing="0" w:after="0" w:afterAutospacing="0"/>
        <w:ind w:left="720"/>
      </w:pPr>
    </w:p>
    <w:p w14:paraId="0BA5AB3A" w14:textId="454E8AA8" w:rsidR="35073CFF" w:rsidRDefault="00255E3F" w:rsidP="00217A4F">
      <w:pPr>
        <w:pStyle w:val="NormalWeb"/>
        <w:tabs>
          <w:tab w:val="left" w:pos="1290"/>
        </w:tabs>
        <w:spacing w:before="0" w:beforeAutospacing="0" w:after="0" w:afterAutospacing="0"/>
        <w:ind w:left="90"/>
      </w:pPr>
      <w:r>
        <w:t xml:space="preserve">7. </w:t>
      </w:r>
      <w:r w:rsidR="0013507C">
        <w:t xml:space="preserve"> Sal Sanders </w:t>
      </w:r>
      <w:r w:rsidR="00217A4F">
        <w:t>–</w:t>
      </w:r>
    </w:p>
    <w:p w14:paraId="237AF2D4" w14:textId="712A2C64" w:rsidR="00217A4F" w:rsidRDefault="00217A4F" w:rsidP="0013507C">
      <w:pPr>
        <w:pStyle w:val="NormalWeb"/>
        <w:tabs>
          <w:tab w:val="left" w:pos="1290"/>
        </w:tabs>
        <w:spacing w:before="0" w:beforeAutospacing="0" w:after="0" w:afterAutospacing="0"/>
      </w:pPr>
    </w:p>
    <w:p w14:paraId="3AC0D96F" w14:textId="77777777" w:rsidR="00217A4F" w:rsidRDefault="00217A4F" w:rsidP="00217A4F">
      <w:pPr>
        <w:pStyle w:val="NormalWeb"/>
        <w:spacing w:before="0" w:beforeAutospacing="0" w:after="0" w:afterAutospacing="0"/>
      </w:pPr>
      <w:r>
        <w:tab/>
        <w:t>Sal Sanders indicated that the Graduate Council used to have a Policy Committee</w:t>
      </w:r>
    </w:p>
    <w:p w14:paraId="136239DD" w14:textId="77777777" w:rsidR="00217A4F" w:rsidRDefault="00217A4F" w:rsidP="00217A4F">
      <w:pPr>
        <w:pStyle w:val="NormalWeb"/>
        <w:spacing w:before="0" w:beforeAutospacing="0" w:after="0" w:afterAutospacing="0"/>
      </w:pPr>
      <w:r>
        <w:tab/>
        <w:t>and was wondering if it is time to resurrect that Committee.  Items could be</w:t>
      </w:r>
    </w:p>
    <w:p w14:paraId="3A529227" w14:textId="5E42745D" w:rsidR="00217A4F" w:rsidRDefault="00217A4F" w:rsidP="00217A4F">
      <w:pPr>
        <w:pStyle w:val="NormalWeb"/>
        <w:spacing w:before="0" w:beforeAutospacing="0" w:after="0" w:afterAutospacing="0"/>
      </w:pPr>
      <w:r>
        <w:tab/>
        <w:t xml:space="preserve">discussed and brought back to Graduate Council with a final draft to </w:t>
      </w:r>
      <w:r w:rsidR="00F600E5">
        <w:t>review.</w:t>
      </w:r>
    </w:p>
    <w:p w14:paraId="0CBDA4DC" w14:textId="77777777" w:rsidR="00217A4F" w:rsidRDefault="00217A4F" w:rsidP="00217A4F">
      <w:pPr>
        <w:pStyle w:val="NormalWeb"/>
        <w:spacing w:before="0" w:beforeAutospacing="0" w:after="0" w:afterAutospacing="0"/>
      </w:pPr>
      <w:r>
        <w:tab/>
      </w:r>
    </w:p>
    <w:p w14:paraId="21E0DE28" w14:textId="77777777" w:rsidR="00F600E5" w:rsidRDefault="00217A4F" w:rsidP="00217A4F">
      <w:pPr>
        <w:pStyle w:val="NormalWeb"/>
        <w:spacing w:before="0" w:beforeAutospacing="0" w:after="0" w:afterAutospacing="0"/>
      </w:pPr>
      <w:r>
        <w:tab/>
        <w:t xml:space="preserve">If </w:t>
      </w:r>
      <w:r w:rsidR="00F600E5">
        <w:t>Graduate Counsel</w:t>
      </w:r>
      <w:r>
        <w:t xml:space="preserve"> think</w:t>
      </w:r>
      <w:r w:rsidR="00F600E5">
        <w:t>s</w:t>
      </w:r>
      <w:r>
        <w:t xml:space="preserve"> that it is time to bring it back, I’m willing to add it to</w:t>
      </w:r>
      <w:r w:rsidR="00F600E5">
        <w:tab/>
      </w:r>
      <w:r>
        <w:t>our roster of</w:t>
      </w:r>
      <w:r w:rsidR="00F600E5">
        <w:t xml:space="preserve"> </w:t>
      </w:r>
      <w:r>
        <w:t>standing committees.  They would go through all the details and</w:t>
      </w:r>
    </w:p>
    <w:p w14:paraId="3604A05D" w14:textId="77777777" w:rsidR="00F600E5" w:rsidRDefault="00F600E5" w:rsidP="00217A4F">
      <w:pPr>
        <w:pStyle w:val="NormalWeb"/>
        <w:spacing w:before="0" w:beforeAutospacing="0" w:after="0" w:afterAutospacing="0"/>
      </w:pPr>
      <w:r>
        <w:tab/>
      </w:r>
      <w:r w:rsidR="00217A4F">
        <w:t>bring them back</w:t>
      </w:r>
      <w:r>
        <w:t xml:space="preserve"> </w:t>
      </w:r>
      <w:r w:rsidR="00217A4F">
        <w:t>here for the final discussion. It would be helpful with the number</w:t>
      </w:r>
    </w:p>
    <w:p w14:paraId="3237A1E3" w14:textId="09C08FBF" w:rsidR="00F600E5" w:rsidRDefault="00F600E5" w:rsidP="00217A4F">
      <w:pPr>
        <w:pStyle w:val="NormalWeb"/>
        <w:spacing w:before="0" w:beforeAutospacing="0" w:after="0" w:afterAutospacing="0"/>
      </w:pPr>
      <w:r>
        <w:tab/>
      </w:r>
      <w:r w:rsidR="00217A4F">
        <w:t>of items we’re</w:t>
      </w:r>
      <w:r>
        <w:t xml:space="preserve"> </w:t>
      </w:r>
      <w:r w:rsidR="00217A4F">
        <w:t xml:space="preserve">starting to get now. It would be really helpful and </w:t>
      </w:r>
      <w:r>
        <w:t xml:space="preserve">it </w:t>
      </w:r>
      <w:r w:rsidR="00217A4F">
        <w:t>shows tha</w:t>
      </w:r>
      <w:r>
        <w:t>t</w:t>
      </w:r>
    </w:p>
    <w:p w14:paraId="6701B8C4" w14:textId="7DFA6730" w:rsidR="00D00B42" w:rsidRDefault="00F600E5" w:rsidP="00217A4F">
      <w:pPr>
        <w:pStyle w:val="NormalWeb"/>
        <w:spacing w:before="0" w:beforeAutospacing="0" w:after="0" w:afterAutospacing="0"/>
      </w:pPr>
      <w:r>
        <w:tab/>
        <w:t>p</w:t>
      </w:r>
      <w:r w:rsidR="00217A4F">
        <w:t xml:space="preserve">eople are actively involved to make things better for </w:t>
      </w:r>
      <w:r>
        <w:t xml:space="preserve">our Graduate </w:t>
      </w:r>
      <w:r w:rsidR="00217A4F">
        <w:t xml:space="preserve">students.  </w:t>
      </w:r>
      <w:r>
        <w:tab/>
        <w:t>Following a brief</w:t>
      </w:r>
      <w:r w:rsidR="00217A4F">
        <w:t xml:space="preserve"> discussion, the Policy Committee is on hold for now. </w:t>
      </w:r>
    </w:p>
    <w:p w14:paraId="0A559A3F" w14:textId="77777777" w:rsidR="00D00B42" w:rsidRDefault="00D00B42">
      <w:r>
        <w:br w:type="page"/>
      </w:r>
    </w:p>
    <w:p w14:paraId="5ACBDBF5" w14:textId="6FFC3BC8" w:rsidR="00F600E5" w:rsidRDefault="00F600E5" w:rsidP="00217A4F">
      <w:pPr>
        <w:pStyle w:val="NormalWeb"/>
        <w:spacing w:before="0" w:beforeAutospacing="0" w:after="0" w:afterAutospacing="0"/>
      </w:pPr>
      <w:r>
        <w:lastRenderedPageBreak/>
        <w:t>That concludes our agenda for this meeting, and we are n</w:t>
      </w:r>
      <w:r w:rsidR="00D00B42">
        <w:t xml:space="preserve">ow </w:t>
      </w:r>
      <w:r>
        <w:t>adjourned at 4:55 pm.</w:t>
      </w:r>
    </w:p>
    <w:p w14:paraId="13A1CB27" w14:textId="5AC9447B" w:rsidR="00F600E5" w:rsidRDefault="00F600E5" w:rsidP="00217A4F">
      <w:pPr>
        <w:pStyle w:val="NormalWeb"/>
        <w:spacing w:before="0" w:beforeAutospacing="0" w:after="0" w:afterAutospacing="0"/>
      </w:pPr>
    </w:p>
    <w:p w14:paraId="7654F720" w14:textId="19922D6C" w:rsidR="00F600E5" w:rsidRPr="00F600E5" w:rsidRDefault="00F600E5" w:rsidP="00217A4F">
      <w:pPr>
        <w:pStyle w:val="NormalWeb"/>
        <w:spacing w:before="0" w:beforeAutospacing="0" w:after="0" w:afterAutospacing="0"/>
        <w:rPr>
          <w:rFonts w:ascii="Bradley Hand ITC" w:hAnsi="Bradley Hand ITC"/>
        </w:rPr>
      </w:pPr>
      <w:r>
        <w:rPr>
          <w:rFonts w:ascii="Bradley Hand ITC" w:hAnsi="Bradley Hand ITC"/>
        </w:rPr>
        <w:t>Linda Hulburt Blosser</w:t>
      </w:r>
    </w:p>
    <w:p w14:paraId="7F29F81A" w14:textId="77777777" w:rsidR="00F600E5" w:rsidRDefault="00F600E5" w:rsidP="00217A4F">
      <w:pPr>
        <w:pStyle w:val="NormalWeb"/>
        <w:spacing w:before="0" w:beforeAutospacing="0" w:after="0" w:afterAutospacing="0"/>
      </w:pPr>
    </w:p>
    <w:p w14:paraId="512CC2B9" w14:textId="77777777" w:rsidR="00F600E5" w:rsidRDefault="00F600E5" w:rsidP="00F600E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Baguet Script" w:hAnsi="Baguet Script" w:cs="Segoe UI"/>
          <w:b/>
          <w:bCs/>
          <w:color w:val="000000"/>
          <w:sz w:val="22"/>
          <w:szCs w:val="22"/>
        </w:rPr>
        <w:t>Linda A. Hulburt Blosser, Academic Ops Specialist2</w:t>
      </w:r>
      <w:r>
        <w:rPr>
          <w:rStyle w:val="normaltextrun"/>
          <w:rFonts w:ascii="Cambria" w:hAnsi="Cambria" w:cs="Segoe UI"/>
          <w:b/>
          <w:bCs/>
          <w:color w:val="000000"/>
          <w:sz w:val="22"/>
          <w:szCs w:val="22"/>
        </w:rPr>
        <w:t> </w:t>
      </w:r>
      <w:r>
        <w:rPr>
          <w:rStyle w:val="normaltextrun"/>
          <w:rFonts w:ascii="Cambria" w:hAnsi="Cambria" w:cs="Segoe UI"/>
          <w:color w:val="000000"/>
          <w:sz w:val="22"/>
          <w:szCs w:val="22"/>
        </w:rPr>
        <w:t> </w:t>
      </w:r>
      <w:r>
        <w:rPr>
          <w:rStyle w:val="normaltextrun"/>
          <w:rFonts w:ascii="Calibri" w:hAnsi="Calibri" w:cs="Calibri"/>
          <w:color w:val="000000"/>
          <w:sz w:val="22"/>
          <w:szCs w:val="22"/>
        </w:rPr>
        <w:t> </w:t>
      </w: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3D37118B" w14:textId="77777777" w:rsidR="00F600E5" w:rsidRDefault="00F600E5" w:rsidP="00F600E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inherit" w:hAnsi="inherit" w:cs="Segoe UI"/>
          <w:b/>
          <w:bCs/>
          <w:color w:val="000000"/>
          <w:sz w:val="20"/>
          <w:szCs w:val="20"/>
        </w:rPr>
        <w:t>Youngstown State University </w:t>
      </w:r>
      <w:r>
        <w:rPr>
          <w:rStyle w:val="normaltextrun"/>
          <w:rFonts w:ascii="Calibri" w:hAnsi="Calibri" w:cs="Calibri"/>
          <w:color w:val="000000"/>
          <w:sz w:val="22"/>
          <w:szCs w:val="22"/>
        </w:rPr>
        <w:t>  </w:t>
      </w: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04A8CF47" w14:textId="77777777" w:rsidR="00F600E5" w:rsidRDefault="00F600E5" w:rsidP="00F600E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inherit" w:hAnsi="inherit" w:cs="Segoe UI"/>
          <w:b/>
          <w:bCs/>
          <w:color w:val="000000"/>
          <w:sz w:val="20"/>
          <w:szCs w:val="20"/>
        </w:rPr>
        <w:t>College of Graduate Studies, Coffelt Hall </w:t>
      </w:r>
      <w:r>
        <w:rPr>
          <w:rStyle w:val="normaltextrun"/>
          <w:rFonts w:ascii="Calibri" w:hAnsi="Calibri" w:cs="Calibri"/>
          <w:color w:val="000000"/>
          <w:sz w:val="22"/>
          <w:szCs w:val="22"/>
        </w:rPr>
        <w:t>  </w:t>
      </w: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10E617B0" w14:textId="77777777" w:rsidR="00F600E5" w:rsidRDefault="00F600E5" w:rsidP="00F600E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inherit" w:hAnsi="inherit" w:cs="Segoe UI"/>
          <w:b/>
          <w:bCs/>
          <w:color w:val="000000"/>
          <w:sz w:val="20"/>
          <w:szCs w:val="20"/>
        </w:rPr>
        <w:t>Email:  </w:t>
      </w:r>
      <w:hyperlink r:id="rId11" w:tgtFrame="_blank" w:history="1">
        <w:r>
          <w:rPr>
            <w:rStyle w:val="normaltextrun"/>
            <w:rFonts w:ascii="inherit" w:hAnsi="inherit" w:cs="Segoe UI"/>
            <w:b/>
            <w:bCs/>
            <w:color w:val="0563C1"/>
            <w:sz w:val="20"/>
            <w:szCs w:val="20"/>
            <w:u w:val="single"/>
          </w:rPr>
          <w:t>lahulburtblosser@ysu.edu</w:t>
        </w:r>
      </w:hyperlink>
      <w:r>
        <w:rPr>
          <w:rStyle w:val="normaltextrun"/>
          <w:rFonts w:ascii="inherit" w:hAnsi="inherit" w:cs="Segoe UI"/>
          <w:b/>
          <w:bCs/>
          <w:color w:val="000000"/>
          <w:sz w:val="20"/>
          <w:szCs w:val="20"/>
        </w:rPr>
        <w:t> </w:t>
      </w:r>
      <w:r>
        <w:rPr>
          <w:rStyle w:val="normaltextrun"/>
          <w:rFonts w:ascii="Calibri" w:hAnsi="Calibri" w:cs="Calibri"/>
          <w:color w:val="000000"/>
          <w:sz w:val="22"/>
          <w:szCs w:val="22"/>
        </w:rPr>
        <w:t>  </w:t>
      </w: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66277AC6" w14:textId="77777777" w:rsidR="00F600E5" w:rsidRDefault="00F600E5" w:rsidP="00F600E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inherit" w:hAnsi="inherit" w:cs="Segoe UI"/>
          <w:b/>
          <w:bCs/>
          <w:color w:val="000000"/>
          <w:sz w:val="20"/>
          <w:szCs w:val="20"/>
        </w:rPr>
        <w:t>Phone:  330-941-3091 or 3093 </w:t>
      </w:r>
      <w:r>
        <w:rPr>
          <w:rStyle w:val="normaltextrun"/>
          <w:rFonts w:ascii="Calibri" w:hAnsi="Calibri" w:cs="Calibri"/>
          <w:color w:val="000000"/>
          <w:sz w:val="22"/>
          <w:szCs w:val="22"/>
        </w:rPr>
        <w:t>  </w:t>
      </w: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139DF4D8" w14:textId="77777777" w:rsidR="00F600E5" w:rsidRDefault="00F600E5" w:rsidP="00F600E5"/>
    <w:p w14:paraId="43C1BD24" w14:textId="2510069F" w:rsidR="00F600E5" w:rsidRDefault="00F600E5" w:rsidP="00217A4F">
      <w:pPr>
        <w:pStyle w:val="NormalWeb"/>
        <w:spacing w:before="0" w:beforeAutospacing="0" w:after="0" w:afterAutospacing="0"/>
      </w:pPr>
      <w:r>
        <w:t>________________________________________________________________________</w:t>
      </w:r>
    </w:p>
    <w:p w14:paraId="63BF3EA5" w14:textId="5425AA90" w:rsidR="00F600E5" w:rsidRDefault="00F600E5" w:rsidP="00217A4F">
      <w:pPr>
        <w:pStyle w:val="NormalWeb"/>
        <w:spacing w:before="0" w:beforeAutospacing="0" w:after="0" w:afterAutospacing="0"/>
      </w:pPr>
    </w:p>
    <w:p w14:paraId="481A14B7" w14:textId="77777777" w:rsidR="00217A4F" w:rsidRDefault="00217A4F" w:rsidP="00217A4F">
      <w:pPr>
        <w:pStyle w:val="NormalWeb"/>
        <w:spacing w:before="0" w:beforeAutospacing="0" w:after="0" w:afterAutospacing="0"/>
      </w:pPr>
      <w:r>
        <w:tab/>
      </w:r>
    </w:p>
    <w:p w14:paraId="79F5DE9A" w14:textId="2B997E55" w:rsidR="00217A4F" w:rsidRDefault="00217A4F" w:rsidP="0013507C">
      <w:pPr>
        <w:pStyle w:val="NormalWeb"/>
        <w:tabs>
          <w:tab w:val="left" w:pos="1290"/>
        </w:tabs>
        <w:spacing w:before="0" w:beforeAutospacing="0" w:after="0" w:afterAutospacing="0"/>
      </w:pPr>
    </w:p>
    <w:p w14:paraId="28600436" w14:textId="1B5E4C16" w:rsidR="00362645" w:rsidRPr="00362645" w:rsidRDefault="00362645" w:rsidP="00362645">
      <w:pPr>
        <w:pStyle w:val="NormalWeb"/>
        <w:spacing w:before="0" w:beforeAutospacing="0" w:after="0" w:afterAutospacing="0"/>
        <w:rPr>
          <w:b/>
          <w:bCs/>
        </w:rPr>
      </w:pPr>
      <w:r w:rsidRPr="00362645">
        <w:rPr>
          <w:b/>
          <w:bCs/>
        </w:rPr>
        <w:t>Attachment #1</w:t>
      </w:r>
      <w:r w:rsidR="003A4173">
        <w:rPr>
          <w:b/>
          <w:bCs/>
        </w:rPr>
        <w:t xml:space="preserve"> </w:t>
      </w:r>
      <w:r w:rsidR="000210CA">
        <w:rPr>
          <w:b/>
          <w:bCs/>
        </w:rPr>
        <w:t>- Virgil Solomon</w:t>
      </w:r>
      <w:r w:rsidR="003A4173">
        <w:rPr>
          <w:b/>
          <w:bCs/>
        </w:rPr>
        <w:t xml:space="preserve"> – Graduate Curriculum Committee </w:t>
      </w:r>
    </w:p>
    <w:p w14:paraId="33E4A242" w14:textId="65317E90" w:rsidR="00362645" w:rsidRDefault="00362645" w:rsidP="00362645">
      <w:pPr>
        <w:pStyle w:val="NormalWeb"/>
        <w:spacing w:before="0" w:beforeAutospacing="0" w:after="0" w:afterAutospacing="0"/>
      </w:pPr>
    </w:p>
    <w:p w14:paraId="1617A7D2" w14:textId="77777777" w:rsidR="00362645" w:rsidRPr="008569D7" w:rsidRDefault="00362645" w:rsidP="00362645">
      <w:pPr>
        <w:tabs>
          <w:tab w:val="left" w:pos="1260"/>
        </w:tabs>
        <w:jc w:val="center"/>
      </w:pPr>
      <w:r w:rsidRPr="008569D7">
        <w:t>Graduate Curriculum Committee Meeting Minutes</w:t>
      </w:r>
    </w:p>
    <w:p w14:paraId="248DE65A" w14:textId="77777777" w:rsidR="00362645" w:rsidRPr="008569D7" w:rsidRDefault="00362645" w:rsidP="00362645">
      <w:pPr>
        <w:tabs>
          <w:tab w:val="left" w:pos="1260"/>
        </w:tabs>
        <w:jc w:val="center"/>
      </w:pPr>
      <w:r w:rsidRPr="008569D7">
        <w:t>November 10-November 29, 2022</w:t>
      </w:r>
    </w:p>
    <w:p w14:paraId="72CAD3F9" w14:textId="77777777" w:rsidR="00362645" w:rsidRPr="008569D7" w:rsidRDefault="00362645" w:rsidP="00362645">
      <w:pPr>
        <w:tabs>
          <w:tab w:val="left" w:pos="1260"/>
        </w:tabs>
        <w:jc w:val="center"/>
      </w:pPr>
      <w:r w:rsidRPr="008569D7">
        <w:t>Email Meeting</w:t>
      </w:r>
    </w:p>
    <w:p w14:paraId="6A32EA05" w14:textId="77777777" w:rsidR="00362645" w:rsidRPr="008569D7" w:rsidRDefault="00362645" w:rsidP="00362645">
      <w:pPr>
        <w:jc w:val="both"/>
      </w:pPr>
    </w:p>
    <w:p w14:paraId="3E48B7AE" w14:textId="77777777" w:rsidR="00362645" w:rsidRPr="008569D7" w:rsidRDefault="00362645" w:rsidP="00362645">
      <w:r w:rsidRPr="008569D7">
        <w:t xml:space="preserve">Members Participating: Virgil Solomon (chair), Daniel Ayana, Christopher Bellas, </w:t>
      </w:r>
      <w:r w:rsidRPr="008569D7">
        <w:rPr>
          <w:rStyle w:val="qgajv"/>
        </w:rPr>
        <w:t xml:space="preserve">Joseph Carucci, </w:t>
      </w:r>
      <w:r w:rsidRPr="008569D7">
        <w:t>M. Kathleen Cripe, Ying Wang, Samuel Baah (student representative)</w:t>
      </w:r>
    </w:p>
    <w:p w14:paraId="06BB5D57" w14:textId="77777777" w:rsidR="00362645" w:rsidRPr="008569D7" w:rsidRDefault="00362645" w:rsidP="00362645">
      <w:pPr>
        <w:tabs>
          <w:tab w:val="left" w:pos="1260"/>
        </w:tabs>
        <w:jc w:val="both"/>
      </w:pPr>
    </w:p>
    <w:p w14:paraId="5CF87EE3" w14:textId="77777777" w:rsidR="00362645" w:rsidRPr="008569D7" w:rsidRDefault="00362645" w:rsidP="00362645">
      <w:pPr>
        <w:tabs>
          <w:tab w:val="left" w:pos="1260"/>
        </w:tabs>
        <w:jc w:val="both"/>
      </w:pPr>
      <w:r w:rsidRPr="008569D7">
        <w:t>Agenda: November 10, 2022 circulation packet</w:t>
      </w:r>
    </w:p>
    <w:p w14:paraId="4428B1B7" w14:textId="77777777" w:rsidR="00362645" w:rsidRPr="008569D7" w:rsidRDefault="00362645" w:rsidP="00362645">
      <w:pPr>
        <w:tabs>
          <w:tab w:val="left" w:pos="1260"/>
        </w:tabs>
        <w:jc w:val="both"/>
      </w:pPr>
    </w:p>
    <w:p w14:paraId="68369EDB" w14:textId="77777777" w:rsidR="00362645" w:rsidRPr="008569D7" w:rsidRDefault="00362645" w:rsidP="00362645">
      <w:pPr>
        <w:rPr>
          <w:u w:val="single"/>
        </w:rPr>
      </w:pPr>
      <w:r w:rsidRPr="008569D7">
        <w:rPr>
          <w:u w:val="single"/>
        </w:rPr>
        <w:t>New Business:</w:t>
      </w:r>
    </w:p>
    <w:p w14:paraId="12792E8C" w14:textId="77777777" w:rsidR="00362645" w:rsidRPr="008569D7" w:rsidRDefault="00362645" w:rsidP="00362645"/>
    <w:p w14:paraId="4DFB756B" w14:textId="77777777" w:rsidR="00362645" w:rsidRPr="008569D7" w:rsidRDefault="00362645" w:rsidP="00362645">
      <w:r w:rsidRPr="008569D7">
        <w:t>Requested Action:</w:t>
      </w:r>
    </w:p>
    <w:p w14:paraId="42D46B6E" w14:textId="77777777" w:rsidR="00362645" w:rsidRPr="008569D7" w:rsidRDefault="00362645" w:rsidP="00362645"/>
    <w:p w14:paraId="6A2A2177" w14:textId="77777777" w:rsidR="00362645" w:rsidRPr="008569D7" w:rsidRDefault="00362645" w:rsidP="00362645">
      <w:pPr>
        <w:rPr>
          <w:b/>
          <w:i/>
        </w:rPr>
      </w:pPr>
      <w:r w:rsidRPr="008569D7">
        <w:rPr>
          <w:b/>
          <w:i/>
        </w:rPr>
        <w:t>The following items were approved:</w:t>
      </w:r>
    </w:p>
    <w:p w14:paraId="6D52CF82" w14:textId="77777777" w:rsidR="00362645" w:rsidRPr="008569D7" w:rsidRDefault="00362645" w:rsidP="00362645"/>
    <w:p w14:paraId="1CEFA30B" w14:textId="77777777" w:rsidR="00362645" w:rsidRPr="008569D7" w:rsidRDefault="00362645" w:rsidP="00362645">
      <w:pPr>
        <w:pStyle w:val="Default"/>
      </w:pPr>
      <w:r w:rsidRPr="008569D7">
        <w:t>Master of Science in Environmental Sciences. Addition of a non-thesis track. Program Change.</w:t>
      </w:r>
    </w:p>
    <w:p w14:paraId="304E975E" w14:textId="77777777" w:rsidR="00362645" w:rsidRPr="008569D7" w:rsidRDefault="00362645" w:rsidP="00362645">
      <w:pPr>
        <w:pStyle w:val="Default"/>
      </w:pPr>
    </w:p>
    <w:p w14:paraId="5211B7BB" w14:textId="77777777" w:rsidR="00362645" w:rsidRPr="008569D7" w:rsidRDefault="00362645" w:rsidP="00362645">
      <w:pPr>
        <w:pStyle w:val="Default"/>
      </w:pPr>
      <w:r w:rsidRPr="008569D7">
        <w:t>Certificate in Biological Sciences. Inactivation of certificate. Program Change.</w:t>
      </w:r>
    </w:p>
    <w:p w14:paraId="0CC25ED2" w14:textId="77777777" w:rsidR="00362645" w:rsidRPr="008569D7" w:rsidRDefault="00362645" w:rsidP="00362645">
      <w:pPr>
        <w:pStyle w:val="Default"/>
      </w:pPr>
    </w:p>
    <w:p w14:paraId="17BC689F" w14:textId="77777777" w:rsidR="00362645" w:rsidRPr="008569D7" w:rsidRDefault="00362645" w:rsidP="00362645">
      <w:pPr>
        <w:pStyle w:val="Default"/>
      </w:pPr>
      <w:r w:rsidRPr="008569D7">
        <w:t>Certificate in Instructional Communication. Inactivation of certificate. Program Change.</w:t>
      </w:r>
    </w:p>
    <w:p w14:paraId="3206566F" w14:textId="77777777" w:rsidR="00362645" w:rsidRPr="008569D7" w:rsidRDefault="00362645" w:rsidP="00362645">
      <w:pPr>
        <w:pStyle w:val="Default"/>
      </w:pPr>
    </w:p>
    <w:p w14:paraId="382E9C6B" w14:textId="77777777" w:rsidR="00362645" w:rsidRPr="008569D7" w:rsidRDefault="00362645" w:rsidP="00362645">
      <w:pPr>
        <w:pStyle w:val="Default"/>
      </w:pPr>
      <w:r w:rsidRPr="008569D7">
        <w:t>Certificate in Enterprise Resource Planning. Inactivation of certificate. Program Change.</w:t>
      </w:r>
    </w:p>
    <w:p w14:paraId="6F338245" w14:textId="77777777" w:rsidR="00362645" w:rsidRPr="008569D7" w:rsidRDefault="00362645" w:rsidP="00362645">
      <w:pPr>
        <w:pStyle w:val="Default"/>
      </w:pPr>
    </w:p>
    <w:p w14:paraId="26198342" w14:textId="77777777" w:rsidR="00362645" w:rsidRPr="008569D7" w:rsidRDefault="00362645" w:rsidP="00362645">
      <w:pPr>
        <w:pStyle w:val="Default"/>
      </w:pPr>
      <w:r w:rsidRPr="008569D7">
        <w:t>Master of Accountancy.  Suspension of Admission. Program Change.</w:t>
      </w:r>
    </w:p>
    <w:p w14:paraId="3BCD4DEC" w14:textId="77777777" w:rsidR="00362645" w:rsidRPr="008569D7" w:rsidRDefault="00362645" w:rsidP="00362645">
      <w:pPr>
        <w:pStyle w:val="Default"/>
      </w:pPr>
    </w:p>
    <w:p w14:paraId="4E33337F" w14:textId="77777777" w:rsidR="00362645" w:rsidRPr="008569D7" w:rsidRDefault="00362645" w:rsidP="00362645">
      <w:pPr>
        <w:pStyle w:val="Default"/>
      </w:pPr>
      <w:r w:rsidRPr="008569D7">
        <w:t>Master of Art in History.  Suspension of Admission. Program Change.</w:t>
      </w:r>
    </w:p>
    <w:p w14:paraId="1D4B6408" w14:textId="77777777" w:rsidR="00362645" w:rsidRPr="008569D7" w:rsidRDefault="00362645" w:rsidP="00362645">
      <w:pPr>
        <w:pStyle w:val="Default"/>
      </w:pPr>
    </w:p>
    <w:p w14:paraId="70495906" w14:textId="77777777" w:rsidR="00362645" w:rsidRPr="008569D7" w:rsidRDefault="00362645" w:rsidP="00362645">
      <w:pPr>
        <w:pStyle w:val="Default"/>
      </w:pPr>
      <w:r w:rsidRPr="008569D7">
        <w:t>Master of Science in Education, Curriculum and Instruction-Math.  Suspension of Admission. Program Change.</w:t>
      </w:r>
    </w:p>
    <w:p w14:paraId="48E93E61" w14:textId="77777777" w:rsidR="00362645" w:rsidRPr="008569D7" w:rsidRDefault="00362645" w:rsidP="00362645">
      <w:pPr>
        <w:pStyle w:val="Default"/>
      </w:pPr>
    </w:p>
    <w:p w14:paraId="370AEB2D" w14:textId="77777777" w:rsidR="00362645" w:rsidRPr="008569D7" w:rsidRDefault="00362645" w:rsidP="00362645">
      <w:pPr>
        <w:pStyle w:val="Default"/>
      </w:pPr>
      <w:r w:rsidRPr="008569D7">
        <w:lastRenderedPageBreak/>
        <w:t>Master of Science in Education, Curriculum and Instruction-STEM.  Suspension of Admission. Program Change.</w:t>
      </w:r>
    </w:p>
    <w:p w14:paraId="38ECF251" w14:textId="77777777" w:rsidR="00362645" w:rsidRPr="008569D7" w:rsidRDefault="00362645" w:rsidP="00362645">
      <w:pPr>
        <w:pStyle w:val="Default"/>
      </w:pPr>
    </w:p>
    <w:p w14:paraId="7518E683" w14:textId="77777777" w:rsidR="00362645" w:rsidRPr="008569D7" w:rsidRDefault="00362645" w:rsidP="00362645">
      <w:pPr>
        <w:pStyle w:val="Default"/>
      </w:pPr>
      <w:r w:rsidRPr="008569D7">
        <w:t>Master of Science in Education, Curriculum and Instruction.  Change of Admission Requirements. (Informational item).</w:t>
      </w:r>
    </w:p>
    <w:p w14:paraId="57502EAB" w14:textId="77777777" w:rsidR="00362645" w:rsidRPr="008569D7" w:rsidRDefault="00362645" w:rsidP="00362645">
      <w:pPr>
        <w:pStyle w:val="Default"/>
      </w:pPr>
    </w:p>
    <w:p w14:paraId="3A1B325C" w14:textId="77777777" w:rsidR="00362645" w:rsidRPr="008569D7" w:rsidRDefault="00362645" w:rsidP="00362645">
      <w:pPr>
        <w:pStyle w:val="Default"/>
      </w:pPr>
      <w:r w:rsidRPr="008569D7">
        <w:t>MSE in Chemical Engineering. Change of degree requirements and addition of an internship plan and accelerated option. Program change.</w:t>
      </w:r>
    </w:p>
    <w:p w14:paraId="4067BDE7" w14:textId="77777777" w:rsidR="00362645" w:rsidRPr="008569D7" w:rsidRDefault="00362645" w:rsidP="00362645">
      <w:pPr>
        <w:pStyle w:val="Default"/>
      </w:pPr>
    </w:p>
    <w:p w14:paraId="66ED0F85" w14:textId="77777777" w:rsidR="00362645" w:rsidRPr="008569D7" w:rsidRDefault="00362645" w:rsidP="00362645">
      <w:pPr>
        <w:pStyle w:val="Default"/>
      </w:pPr>
      <w:r w:rsidRPr="008569D7">
        <w:t>MSE in Civil and Environmental Engineering. Change of degree requirements and addition of an internship plan and accelerated option. Program change.</w:t>
      </w:r>
    </w:p>
    <w:p w14:paraId="2F7961E5" w14:textId="77777777" w:rsidR="00362645" w:rsidRPr="008569D7" w:rsidRDefault="00362645" w:rsidP="00362645">
      <w:pPr>
        <w:pStyle w:val="Default"/>
      </w:pPr>
    </w:p>
    <w:p w14:paraId="5EAD5C57" w14:textId="77777777" w:rsidR="00362645" w:rsidRPr="008569D7" w:rsidRDefault="00362645" w:rsidP="00362645">
      <w:pPr>
        <w:pStyle w:val="Default"/>
      </w:pPr>
      <w:r w:rsidRPr="008569D7">
        <w:t>MSE in Electrical and Computer Engineering. Change of degree requirements and addition of an internship plan and accelerated option. Program change.</w:t>
      </w:r>
    </w:p>
    <w:p w14:paraId="3BBC60C1" w14:textId="77777777" w:rsidR="00362645" w:rsidRPr="008569D7" w:rsidRDefault="00362645" w:rsidP="00362645">
      <w:pPr>
        <w:pStyle w:val="Default"/>
      </w:pPr>
    </w:p>
    <w:p w14:paraId="44D89C36" w14:textId="77777777" w:rsidR="00362645" w:rsidRPr="008569D7" w:rsidRDefault="00362645" w:rsidP="00362645">
      <w:pPr>
        <w:pStyle w:val="Default"/>
      </w:pPr>
      <w:r w:rsidRPr="008569D7">
        <w:t>MSE Industrial and Systems Engineering. Change of degree requirements and addition of an internship plan and accelerated option. Program change.</w:t>
      </w:r>
    </w:p>
    <w:p w14:paraId="44EDA420" w14:textId="77777777" w:rsidR="00362645" w:rsidRPr="008569D7" w:rsidRDefault="00362645" w:rsidP="00362645">
      <w:pPr>
        <w:pStyle w:val="Default"/>
      </w:pPr>
    </w:p>
    <w:p w14:paraId="6BBE37AA" w14:textId="77777777" w:rsidR="00362645" w:rsidRPr="008569D7" w:rsidRDefault="00362645" w:rsidP="00362645">
      <w:pPr>
        <w:pStyle w:val="Default"/>
      </w:pPr>
      <w:r w:rsidRPr="008569D7">
        <w:t>MSE in Mechanical Engineering. Change of degree requirements and addition of an internship plan and accelerated option. Program change.</w:t>
      </w:r>
    </w:p>
    <w:p w14:paraId="7B6A5F01" w14:textId="77777777" w:rsidR="00362645" w:rsidRPr="008569D7" w:rsidRDefault="00362645" w:rsidP="00362645">
      <w:pPr>
        <w:pStyle w:val="Default"/>
      </w:pPr>
    </w:p>
    <w:p w14:paraId="3ACB9915" w14:textId="77777777" w:rsidR="00362645" w:rsidRPr="008569D7" w:rsidRDefault="00362645" w:rsidP="00362645">
      <w:pPr>
        <w:pStyle w:val="Default"/>
      </w:pPr>
      <w:r w:rsidRPr="008569D7">
        <w:t>Certificate in Data Analytics. Removal of prerequisite from DATX course requirements. (Informational item).</w:t>
      </w:r>
    </w:p>
    <w:p w14:paraId="2FBC8DE0" w14:textId="77777777" w:rsidR="00362645" w:rsidRPr="008569D7" w:rsidRDefault="00362645" w:rsidP="00362645">
      <w:pPr>
        <w:pStyle w:val="Default"/>
      </w:pPr>
    </w:p>
    <w:p w14:paraId="6F9B9CA5" w14:textId="77777777" w:rsidR="00362645" w:rsidRPr="008569D7" w:rsidRDefault="00362645" w:rsidP="00362645">
      <w:pPr>
        <w:pStyle w:val="Default"/>
      </w:pPr>
      <w:r w:rsidRPr="008569D7">
        <w:t>Master of Science in Education in Counseling. Change of degree requirements to meet new accreditation standard. Program change.</w:t>
      </w:r>
    </w:p>
    <w:p w14:paraId="3FD550B7" w14:textId="77777777" w:rsidR="00362645" w:rsidRPr="008569D7" w:rsidRDefault="00362645" w:rsidP="00362645">
      <w:pPr>
        <w:pStyle w:val="Default"/>
      </w:pPr>
    </w:p>
    <w:p w14:paraId="7586502C" w14:textId="77777777" w:rsidR="00362645" w:rsidRPr="008569D7" w:rsidRDefault="00362645" w:rsidP="00362645">
      <w:pPr>
        <w:pStyle w:val="Default"/>
      </w:pPr>
      <w:r w:rsidRPr="008569D7">
        <w:t>Master of Health and Human Services. Change of admission requirements, removal of comprehensive exam, change of degree requirements. Program change.</w:t>
      </w:r>
    </w:p>
    <w:p w14:paraId="3CBEA411" w14:textId="77777777" w:rsidR="00362645" w:rsidRPr="008569D7" w:rsidRDefault="00362645" w:rsidP="00362645">
      <w:pPr>
        <w:pStyle w:val="Default"/>
      </w:pPr>
    </w:p>
    <w:p w14:paraId="78A8F238" w14:textId="77777777" w:rsidR="00362645" w:rsidRPr="008569D7" w:rsidRDefault="00362645" w:rsidP="00362645">
      <w:pPr>
        <w:pStyle w:val="Default"/>
      </w:pPr>
      <w:r w:rsidRPr="008569D7">
        <w:t>Certificate in Health Care Management. Update to program requirements to reflect course changes.  Program change.</w:t>
      </w:r>
    </w:p>
    <w:p w14:paraId="04614A94" w14:textId="77777777" w:rsidR="00362645" w:rsidRPr="008569D7" w:rsidRDefault="00362645" w:rsidP="00362645">
      <w:pPr>
        <w:pStyle w:val="Default"/>
      </w:pPr>
    </w:p>
    <w:p w14:paraId="2376C98A" w14:textId="77777777" w:rsidR="00362645" w:rsidRPr="008569D7" w:rsidRDefault="00362645" w:rsidP="00362645">
      <w:pPr>
        <w:pStyle w:val="Default"/>
      </w:pPr>
      <w:r w:rsidRPr="008569D7">
        <w:t>Master of Athletic Training. Adjustment of course sequence and addition of 1 credit hour. Addition of interview to admission requirements. Program change.</w:t>
      </w:r>
    </w:p>
    <w:p w14:paraId="1F1E6856" w14:textId="77777777" w:rsidR="00362645" w:rsidRPr="008569D7" w:rsidRDefault="00362645" w:rsidP="00362645">
      <w:pPr>
        <w:pStyle w:val="Default"/>
        <w:rPr>
          <w:rStyle w:val="coursenumber"/>
        </w:rPr>
      </w:pPr>
    </w:p>
    <w:p w14:paraId="6C955D5E" w14:textId="77777777" w:rsidR="00362645" w:rsidRPr="008569D7" w:rsidRDefault="00362645" w:rsidP="00362645">
      <w:pPr>
        <w:pStyle w:val="Default"/>
      </w:pPr>
      <w:r w:rsidRPr="008569D7">
        <w:rPr>
          <w:rStyle w:val="coursenumber"/>
        </w:rPr>
        <w:t xml:space="preserve">Educational Specialist in School Psychology.  Change of degree requirements. </w:t>
      </w:r>
      <w:r w:rsidRPr="008569D7">
        <w:t>Program change.</w:t>
      </w:r>
    </w:p>
    <w:p w14:paraId="392BCCD8" w14:textId="77777777" w:rsidR="00362645" w:rsidRPr="008569D7" w:rsidRDefault="00362645" w:rsidP="00362645"/>
    <w:p w14:paraId="605E514F" w14:textId="77777777" w:rsidR="00362645" w:rsidRPr="008569D7" w:rsidRDefault="00362645" w:rsidP="00362645">
      <w:r w:rsidRPr="008569D7">
        <w:t xml:space="preserve">CHEM 6983 Non-thesis Research. </w:t>
      </w:r>
      <w:r w:rsidRPr="008569D7">
        <w:rPr>
          <w:rStyle w:val="markedcontent"/>
          <w:rFonts w:eastAsiaTheme="majorEastAsia"/>
        </w:rPr>
        <w:t>Preparation of a written and oral report on a relevant chemical topic. The written and oral report will be evaluated by a three-membered committee chosen by the student and instructor. This course is mandatory for all non-thesis Chemistry Masters students and should be taken in their final semester.</w:t>
      </w:r>
      <w:r w:rsidRPr="008569D7">
        <w:t xml:space="preserve"> 3 </w:t>
      </w:r>
      <w:proofErr w:type="spellStart"/>
      <w:r w:rsidRPr="008569D7">
        <w:t>s.h.</w:t>
      </w:r>
      <w:proofErr w:type="spellEnd"/>
      <w:r w:rsidRPr="008569D7">
        <w:t xml:space="preserve"> (Add a new 6900 level course).</w:t>
      </w:r>
    </w:p>
    <w:p w14:paraId="1D62318C" w14:textId="77777777" w:rsidR="00362645" w:rsidRPr="008569D7" w:rsidRDefault="00362645" w:rsidP="00362645"/>
    <w:p w14:paraId="5B138646" w14:textId="77777777" w:rsidR="00362645" w:rsidRPr="008569D7" w:rsidRDefault="00362645" w:rsidP="00362645">
      <w:r w:rsidRPr="008569D7">
        <w:t>MATH 6924 Galois Theory. Course deactivation.  (Informational item).</w:t>
      </w:r>
    </w:p>
    <w:p w14:paraId="17131109" w14:textId="77777777" w:rsidR="00362645" w:rsidRPr="008569D7" w:rsidRDefault="00362645" w:rsidP="00362645">
      <w:pPr>
        <w:rPr>
          <w:rStyle w:val="coursenumber"/>
        </w:rPr>
      </w:pPr>
    </w:p>
    <w:p w14:paraId="5181456F" w14:textId="77777777" w:rsidR="00362645" w:rsidRPr="008569D7" w:rsidRDefault="00362645" w:rsidP="00362645">
      <w:r w:rsidRPr="008569D7">
        <w:rPr>
          <w:rStyle w:val="coursenumber"/>
        </w:rPr>
        <w:t xml:space="preserve">ACCT 6905 Business Tax Planning and Research 1. </w:t>
      </w:r>
      <w:r w:rsidRPr="008569D7">
        <w:t>Course deactivation.  (Informational item).</w:t>
      </w:r>
    </w:p>
    <w:p w14:paraId="675191E2" w14:textId="77777777" w:rsidR="00362645" w:rsidRPr="008569D7" w:rsidRDefault="00362645" w:rsidP="00362645">
      <w:pPr>
        <w:rPr>
          <w:rStyle w:val="coursenumber"/>
        </w:rPr>
      </w:pPr>
    </w:p>
    <w:p w14:paraId="3F566DC8" w14:textId="77777777" w:rsidR="00362645" w:rsidRPr="008569D7" w:rsidRDefault="00362645" w:rsidP="00362645">
      <w:r w:rsidRPr="008569D7">
        <w:rPr>
          <w:rStyle w:val="coursenumber"/>
        </w:rPr>
        <w:t xml:space="preserve">ACCT 6908 Auditing Theory and Practice. </w:t>
      </w:r>
      <w:r w:rsidRPr="008569D7">
        <w:t>Course deactivation.  (Informational item).</w:t>
      </w:r>
    </w:p>
    <w:p w14:paraId="71BE73F6" w14:textId="77777777" w:rsidR="00362645" w:rsidRPr="008569D7" w:rsidRDefault="00362645" w:rsidP="00362645">
      <w:pPr>
        <w:rPr>
          <w:rStyle w:val="coursenumber"/>
        </w:rPr>
      </w:pPr>
    </w:p>
    <w:p w14:paraId="32738A32" w14:textId="77777777" w:rsidR="00362645" w:rsidRPr="008569D7" w:rsidRDefault="00362645" w:rsidP="00362645">
      <w:r w:rsidRPr="008569D7">
        <w:rPr>
          <w:rStyle w:val="coursenumber"/>
        </w:rPr>
        <w:t xml:space="preserve">ACCT 6909 Management Information and Control Systems. </w:t>
      </w:r>
      <w:r w:rsidRPr="008569D7">
        <w:t>Course deactivation.  (Informational item).</w:t>
      </w:r>
    </w:p>
    <w:p w14:paraId="15897450" w14:textId="77777777" w:rsidR="00362645" w:rsidRPr="008569D7" w:rsidRDefault="00362645" w:rsidP="00362645">
      <w:pPr>
        <w:rPr>
          <w:rStyle w:val="coursenumber"/>
        </w:rPr>
      </w:pPr>
    </w:p>
    <w:p w14:paraId="553FD3DD" w14:textId="77777777" w:rsidR="00362645" w:rsidRPr="008569D7" w:rsidRDefault="00362645" w:rsidP="00362645">
      <w:r w:rsidRPr="008569D7">
        <w:rPr>
          <w:rStyle w:val="coursenumber"/>
        </w:rPr>
        <w:t xml:space="preserve">ACCT 6912 Advanced Management and Cost Accounting. </w:t>
      </w:r>
      <w:r w:rsidRPr="008569D7">
        <w:t>Course deactivation.  (Informational item).</w:t>
      </w:r>
    </w:p>
    <w:p w14:paraId="0CAFA4F9" w14:textId="77777777" w:rsidR="00362645" w:rsidRPr="008569D7" w:rsidRDefault="00362645" w:rsidP="00362645">
      <w:pPr>
        <w:rPr>
          <w:rStyle w:val="coursenumber"/>
        </w:rPr>
      </w:pPr>
    </w:p>
    <w:p w14:paraId="49589636" w14:textId="77777777" w:rsidR="00362645" w:rsidRPr="008569D7" w:rsidRDefault="00362645" w:rsidP="00362645">
      <w:r w:rsidRPr="008569D7">
        <w:rPr>
          <w:rStyle w:val="coursenumber"/>
        </w:rPr>
        <w:t xml:space="preserve">ACCT 6930 Financial Accounting Regulation. </w:t>
      </w:r>
      <w:r w:rsidRPr="008569D7">
        <w:t>Course deactivation.  (Informational item).</w:t>
      </w:r>
    </w:p>
    <w:p w14:paraId="66876078" w14:textId="77777777" w:rsidR="00362645" w:rsidRPr="008569D7" w:rsidRDefault="00362645" w:rsidP="00362645">
      <w:pPr>
        <w:rPr>
          <w:rStyle w:val="coursenumber"/>
        </w:rPr>
      </w:pPr>
    </w:p>
    <w:p w14:paraId="728CC70A" w14:textId="77777777" w:rsidR="00362645" w:rsidRPr="008569D7" w:rsidRDefault="00362645" w:rsidP="00362645">
      <w:r w:rsidRPr="008569D7">
        <w:rPr>
          <w:rStyle w:val="coursenumber"/>
        </w:rPr>
        <w:t xml:space="preserve">ACCT 6935 Research Accounting and Tax. </w:t>
      </w:r>
      <w:r w:rsidRPr="008569D7">
        <w:t>Course deactivation.  (Informational item).</w:t>
      </w:r>
    </w:p>
    <w:p w14:paraId="1DBCB69B" w14:textId="77777777" w:rsidR="00362645" w:rsidRPr="008569D7" w:rsidRDefault="00362645" w:rsidP="00362645">
      <w:pPr>
        <w:rPr>
          <w:rStyle w:val="coursenumber"/>
        </w:rPr>
      </w:pPr>
    </w:p>
    <w:p w14:paraId="6BB62868" w14:textId="77777777" w:rsidR="00362645" w:rsidRPr="008569D7" w:rsidRDefault="00362645" w:rsidP="00362645">
      <w:r w:rsidRPr="008569D7">
        <w:rPr>
          <w:rStyle w:val="coursenumber"/>
        </w:rPr>
        <w:t xml:space="preserve">ACCT 6945 Accounting Ethics and Professionalism. </w:t>
      </w:r>
      <w:r w:rsidRPr="008569D7">
        <w:t>Course deactivation.  (Informational item).</w:t>
      </w:r>
    </w:p>
    <w:p w14:paraId="4638FE4A" w14:textId="77777777" w:rsidR="00362645" w:rsidRPr="008569D7" w:rsidRDefault="00362645" w:rsidP="00362645">
      <w:pPr>
        <w:rPr>
          <w:rStyle w:val="coursenumber"/>
        </w:rPr>
      </w:pPr>
    </w:p>
    <w:p w14:paraId="138034ED" w14:textId="77777777" w:rsidR="00362645" w:rsidRPr="008569D7" w:rsidRDefault="00362645" w:rsidP="00362645">
      <w:r w:rsidRPr="008569D7">
        <w:rPr>
          <w:rStyle w:val="coursenumber"/>
        </w:rPr>
        <w:t xml:space="preserve">ACCT 6960 Seminar in Accounting. </w:t>
      </w:r>
      <w:r w:rsidRPr="008569D7">
        <w:t>Course deactivation.  (Informational item).</w:t>
      </w:r>
    </w:p>
    <w:p w14:paraId="387B2BFC" w14:textId="77777777" w:rsidR="00362645" w:rsidRPr="008569D7" w:rsidRDefault="00362645" w:rsidP="00362645">
      <w:pPr>
        <w:rPr>
          <w:rStyle w:val="coursenumber"/>
        </w:rPr>
      </w:pPr>
    </w:p>
    <w:p w14:paraId="68532BC0" w14:textId="77777777" w:rsidR="00362645" w:rsidRPr="008569D7" w:rsidRDefault="00362645" w:rsidP="00362645">
      <w:r w:rsidRPr="008569D7">
        <w:rPr>
          <w:rStyle w:val="coursenumber"/>
        </w:rPr>
        <w:t xml:space="preserve">ACCT 6968A Special Topics Research Accounting and Tax. </w:t>
      </w:r>
      <w:r w:rsidRPr="008569D7">
        <w:t>Course deactivation.  (Informational item).</w:t>
      </w:r>
    </w:p>
    <w:p w14:paraId="59C25059" w14:textId="77777777" w:rsidR="00362645" w:rsidRPr="008569D7" w:rsidRDefault="00362645" w:rsidP="00362645">
      <w:pPr>
        <w:rPr>
          <w:rStyle w:val="coursenumber"/>
        </w:rPr>
      </w:pPr>
    </w:p>
    <w:p w14:paraId="0E9139E1" w14:textId="77777777" w:rsidR="00362645" w:rsidRPr="008569D7" w:rsidRDefault="00362645" w:rsidP="00362645">
      <w:r w:rsidRPr="008569D7">
        <w:rPr>
          <w:rStyle w:val="coursenumber"/>
        </w:rPr>
        <w:t xml:space="preserve">ACCT 6968B Special Topics in Accounting Internship. </w:t>
      </w:r>
      <w:r w:rsidRPr="008569D7">
        <w:t>Course deactivation.  (Informational item).</w:t>
      </w:r>
    </w:p>
    <w:p w14:paraId="74663484" w14:textId="77777777" w:rsidR="00362645" w:rsidRPr="008569D7" w:rsidRDefault="00362645" w:rsidP="00362645">
      <w:pPr>
        <w:rPr>
          <w:rStyle w:val="coursenumber"/>
        </w:rPr>
      </w:pPr>
    </w:p>
    <w:p w14:paraId="0FF9AC9C" w14:textId="77777777" w:rsidR="00362645" w:rsidRPr="008569D7" w:rsidRDefault="00362645" w:rsidP="00362645">
      <w:pPr>
        <w:rPr>
          <w:rStyle w:val="coursenumber"/>
        </w:rPr>
      </w:pPr>
      <w:r w:rsidRPr="008569D7">
        <w:rPr>
          <w:rStyle w:val="coursenumber"/>
        </w:rPr>
        <w:t xml:space="preserve">ACCT 6968C Special Topics in Accounting </w:t>
      </w:r>
      <w:proofErr w:type="spellStart"/>
      <w:r w:rsidRPr="008569D7">
        <w:rPr>
          <w:rStyle w:val="coursenumber"/>
        </w:rPr>
        <w:t>MAcc</w:t>
      </w:r>
      <w:proofErr w:type="spellEnd"/>
      <w:r w:rsidRPr="008569D7">
        <w:rPr>
          <w:rStyle w:val="coursenumber"/>
        </w:rPr>
        <w:t xml:space="preserve"> Income Tax Preparation. </w:t>
      </w:r>
      <w:r w:rsidRPr="008569D7">
        <w:t>Course deactivation.  (Informational item).</w:t>
      </w:r>
      <w:r w:rsidRPr="008569D7">
        <w:rPr>
          <w:rStyle w:val="coursenumber"/>
        </w:rPr>
        <w:t xml:space="preserve"> </w:t>
      </w:r>
    </w:p>
    <w:p w14:paraId="785F8B80" w14:textId="77777777" w:rsidR="00362645" w:rsidRPr="008569D7" w:rsidRDefault="00362645" w:rsidP="00362645">
      <w:pPr>
        <w:rPr>
          <w:rStyle w:val="coursenumber"/>
        </w:rPr>
      </w:pPr>
      <w:r w:rsidRPr="008569D7">
        <w:rPr>
          <w:rStyle w:val="coursenumber"/>
        </w:rPr>
        <w:t xml:space="preserve">ACCT 6968D Special Topics in Accounting Capstone Experience. </w:t>
      </w:r>
      <w:r w:rsidRPr="008569D7">
        <w:t>Course deactivation.  (Informational item).</w:t>
      </w:r>
      <w:r w:rsidRPr="008569D7">
        <w:rPr>
          <w:rStyle w:val="coursenumber"/>
        </w:rPr>
        <w:t xml:space="preserve"> </w:t>
      </w:r>
    </w:p>
    <w:p w14:paraId="04779B80" w14:textId="77777777" w:rsidR="00362645" w:rsidRPr="008569D7" w:rsidRDefault="00362645" w:rsidP="00362645">
      <w:pPr>
        <w:rPr>
          <w:rStyle w:val="coursenumber"/>
        </w:rPr>
      </w:pPr>
    </w:p>
    <w:p w14:paraId="7B95237C" w14:textId="77777777" w:rsidR="00362645" w:rsidRPr="008569D7" w:rsidRDefault="00362645" w:rsidP="00362645">
      <w:r w:rsidRPr="008569D7">
        <w:rPr>
          <w:rStyle w:val="coursenumber"/>
        </w:rPr>
        <w:t xml:space="preserve">ACCT 6968F Fraud. </w:t>
      </w:r>
      <w:r w:rsidRPr="008569D7">
        <w:t>Course deactivation.  (Informational item).</w:t>
      </w:r>
    </w:p>
    <w:p w14:paraId="237F4FC6" w14:textId="77777777" w:rsidR="00362645" w:rsidRPr="008569D7" w:rsidRDefault="00362645" w:rsidP="00362645">
      <w:pPr>
        <w:rPr>
          <w:rStyle w:val="coursenumber"/>
        </w:rPr>
      </w:pPr>
    </w:p>
    <w:p w14:paraId="66241EFE" w14:textId="77777777" w:rsidR="00362645" w:rsidRPr="008569D7" w:rsidRDefault="00362645" w:rsidP="00362645">
      <w:r w:rsidRPr="008569D7">
        <w:rPr>
          <w:rStyle w:val="coursenumber"/>
        </w:rPr>
        <w:t xml:space="preserve">ACCT 6968R Special Topics in Accounting Integrating Design Thinking with Accounting Decision Making. </w:t>
      </w:r>
      <w:r w:rsidRPr="008569D7">
        <w:t>Course deactivation.  (Informational item).</w:t>
      </w:r>
    </w:p>
    <w:p w14:paraId="12C5DBBB" w14:textId="77777777" w:rsidR="00362645" w:rsidRPr="008569D7" w:rsidRDefault="00362645" w:rsidP="00362645">
      <w:pPr>
        <w:rPr>
          <w:rStyle w:val="coursenumber"/>
        </w:rPr>
      </w:pPr>
    </w:p>
    <w:p w14:paraId="4B8B4629" w14:textId="77777777" w:rsidR="00362645" w:rsidRPr="008569D7" w:rsidRDefault="00362645" w:rsidP="00362645">
      <w:r w:rsidRPr="008569D7">
        <w:rPr>
          <w:rStyle w:val="coursenumber"/>
        </w:rPr>
        <w:t xml:space="preserve">ACCT 6968T Special Topics in Accounting Integrated Design Think. </w:t>
      </w:r>
      <w:r w:rsidRPr="008569D7">
        <w:t>Course deactivation.  (Informational item).</w:t>
      </w:r>
    </w:p>
    <w:p w14:paraId="390F79B2" w14:textId="77777777" w:rsidR="00362645" w:rsidRPr="008569D7" w:rsidRDefault="00362645" w:rsidP="00362645">
      <w:pPr>
        <w:rPr>
          <w:rStyle w:val="coursenumber"/>
        </w:rPr>
      </w:pPr>
    </w:p>
    <w:p w14:paraId="21BC8399" w14:textId="77777777" w:rsidR="00362645" w:rsidRPr="008569D7" w:rsidRDefault="00362645" w:rsidP="00362645">
      <w:r w:rsidRPr="008569D7">
        <w:rPr>
          <w:rStyle w:val="coursenumber"/>
        </w:rPr>
        <w:t xml:space="preserve">ACCT 6968U Special Topics in Accounting Creative Problem Solving. </w:t>
      </w:r>
      <w:r w:rsidRPr="008569D7">
        <w:t>Course deactivation.  (Informational item).</w:t>
      </w:r>
    </w:p>
    <w:p w14:paraId="58114791" w14:textId="77777777" w:rsidR="00362645" w:rsidRPr="008569D7" w:rsidRDefault="00362645" w:rsidP="00362645">
      <w:pPr>
        <w:rPr>
          <w:rStyle w:val="coursenumber"/>
        </w:rPr>
      </w:pPr>
    </w:p>
    <w:p w14:paraId="29F36E5A" w14:textId="77777777" w:rsidR="00362645" w:rsidRPr="008569D7" w:rsidRDefault="00362645" w:rsidP="00362645">
      <w:r w:rsidRPr="008569D7">
        <w:rPr>
          <w:rStyle w:val="coursenumber"/>
        </w:rPr>
        <w:t xml:space="preserve">ACCT 6975 Business Tax Planning 2. </w:t>
      </w:r>
      <w:r w:rsidRPr="008569D7">
        <w:t>Course deactivation.  (Informational item).</w:t>
      </w:r>
    </w:p>
    <w:p w14:paraId="7ADD4304" w14:textId="77777777" w:rsidR="00362645" w:rsidRPr="008569D7" w:rsidRDefault="00362645" w:rsidP="00362645"/>
    <w:p w14:paraId="1560E5DE" w14:textId="77777777" w:rsidR="00362645" w:rsidRPr="008569D7" w:rsidRDefault="00362645" w:rsidP="00362645">
      <w:r w:rsidRPr="008569D7">
        <w:lastRenderedPageBreak/>
        <w:t>COUN 7001   Counseling Practicum 1. Change of Prerequisite. (Informational item).</w:t>
      </w:r>
    </w:p>
    <w:p w14:paraId="415F4167" w14:textId="77777777" w:rsidR="00362645" w:rsidRPr="008569D7" w:rsidRDefault="00362645" w:rsidP="00362645">
      <w:pPr>
        <w:rPr>
          <w:rStyle w:val="coursenumber"/>
        </w:rPr>
      </w:pPr>
    </w:p>
    <w:p w14:paraId="7E5CD864" w14:textId="77777777" w:rsidR="00362645" w:rsidRPr="008569D7" w:rsidRDefault="00362645" w:rsidP="00362645">
      <w:r w:rsidRPr="008569D7">
        <w:rPr>
          <w:rStyle w:val="coursenumber"/>
        </w:rPr>
        <w:t>CRJS 5802 Corrections Law and Liability</w:t>
      </w:r>
      <w:r w:rsidRPr="008569D7">
        <w:t>. Change of Prerequisite. (Informational item).</w:t>
      </w:r>
    </w:p>
    <w:p w14:paraId="4AE67B93" w14:textId="77777777" w:rsidR="00362645" w:rsidRPr="008569D7" w:rsidRDefault="00362645" w:rsidP="00362645"/>
    <w:p w14:paraId="071F8B00" w14:textId="77777777" w:rsidR="00362645" w:rsidRPr="008569D7" w:rsidRDefault="00362645" w:rsidP="00362645">
      <w:r w:rsidRPr="008569D7">
        <w:rPr>
          <w:rStyle w:val="coursenumber"/>
        </w:rPr>
        <w:t>CRJS 5865 Gathering and Using Information in Criminal Justice</w:t>
      </w:r>
      <w:r w:rsidRPr="008569D7">
        <w:t>. Change of Prerequisite. (Informational item).</w:t>
      </w:r>
    </w:p>
    <w:p w14:paraId="6024353F" w14:textId="77777777" w:rsidR="00362645" w:rsidRPr="008569D7" w:rsidRDefault="00362645" w:rsidP="00362645"/>
    <w:p w14:paraId="681B9F34" w14:textId="77777777" w:rsidR="00362645" w:rsidRPr="008569D7" w:rsidRDefault="00362645" w:rsidP="00362645">
      <w:r w:rsidRPr="008569D7">
        <w:rPr>
          <w:rStyle w:val="coursenumber"/>
        </w:rPr>
        <w:t>CRJS 5875 Juvenile Justice System</w:t>
      </w:r>
      <w:r w:rsidRPr="008569D7">
        <w:t>. Change of Prerequisite. (Informational item).</w:t>
      </w:r>
    </w:p>
    <w:p w14:paraId="06B78E9F" w14:textId="77777777" w:rsidR="00362645" w:rsidRPr="008569D7" w:rsidRDefault="00362645" w:rsidP="00362645"/>
    <w:p w14:paraId="4AE71F7C" w14:textId="77777777" w:rsidR="00362645" w:rsidRPr="008569D7" w:rsidRDefault="00362645" w:rsidP="00362645">
      <w:r w:rsidRPr="008569D7">
        <w:rPr>
          <w:rStyle w:val="coursenumber"/>
        </w:rPr>
        <w:t xml:space="preserve">CRJS 6955 Independent Study. Change from Director to Advisor. </w:t>
      </w:r>
      <w:r w:rsidRPr="008569D7">
        <w:t>(Informational item).</w:t>
      </w:r>
    </w:p>
    <w:p w14:paraId="1FAFBAF4" w14:textId="77777777" w:rsidR="00362645" w:rsidRPr="008569D7" w:rsidRDefault="00362645" w:rsidP="00362645"/>
    <w:p w14:paraId="33A3F37D" w14:textId="77777777" w:rsidR="00362645" w:rsidRPr="008569D7" w:rsidRDefault="00362645" w:rsidP="00362645">
      <w:r w:rsidRPr="008569D7">
        <w:rPr>
          <w:rStyle w:val="coursenumber"/>
        </w:rPr>
        <w:t>CRJS 6957 Readings in Criminal Justice.</w:t>
      </w:r>
      <w:r w:rsidRPr="008569D7">
        <w:t xml:space="preserve"> Change of Prerequisite. (Informational item).</w:t>
      </w:r>
    </w:p>
    <w:p w14:paraId="33C0DBE0" w14:textId="77777777" w:rsidR="00362645" w:rsidRPr="008569D7" w:rsidRDefault="00362645" w:rsidP="00362645"/>
    <w:p w14:paraId="08BFF592" w14:textId="77777777" w:rsidR="00362645" w:rsidRPr="008569D7" w:rsidRDefault="00362645" w:rsidP="00362645">
      <w:pPr>
        <w:rPr>
          <w:rStyle w:val="Heading2Char"/>
        </w:rPr>
      </w:pPr>
      <w:r w:rsidRPr="008569D7">
        <w:rPr>
          <w:rStyle w:val="coursenumber"/>
        </w:rPr>
        <w:t xml:space="preserve">CRJS 6998 Graduate Paper. </w:t>
      </w:r>
      <w:r w:rsidRPr="008569D7">
        <w:t>Change of Prerequisite. (Informational item).</w:t>
      </w:r>
      <w:r w:rsidRPr="008569D7">
        <w:rPr>
          <w:rStyle w:val="Heading2Char"/>
        </w:rPr>
        <w:t xml:space="preserve"> </w:t>
      </w:r>
    </w:p>
    <w:p w14:paraId="473CA9AC" w14:textId="77777777" w:rsidR="00362645" w:rsidRPr="008569D7" w:rsidRDefault="00362645" w:rsidP="00362645">
      <w:pPr>
        <w:rPr>
          <w:rStyle w:val="Heading2Char"/>
        </w:rPr>
      </w:pPr>
    </w:p>
    <w:p w14:paraId="7D45F7D5" w14:textId="77777777" w:rsidR="00362645" w:rsidRPr="008569D7" w:rsidRDefault="00362645" w:rsidP="00362645">
      <w:pPr>
        <w:rPr>
          <w:rStyle w:val="coursenumber"/>
        </w:rPr>
      </w:pPr>
      <w:r w:rsidRPr="008569D7">
        <w:rPr>
          <w:rStyle w:val="coursenumber"/>
        </w:rPr>
        <w:t>CRJS 6999 Research and Thesis. Addition of Course description (Informational item).</w:t>
      </w:r>
    </w:p>
    <w:p w14:paraId="0041AA1B" w14:textId="77777777" w:rsidR="00362645" w:rsidRPr="008569D7" w:rsidRDefault="00362645" w:rsidP="00362645">
      <w:pPr>
        <w:rPr>
          <w:rStyle w:val="coursenumber"/>
        </w:rPr>
      </w:pPr>
    </w:p>
    <w:p w14:paraId="72278DDF" w14:textId="77777777" w:rsidR="00362645" w:rsidRPr="008569D7" w:rsidRDefault="00362645" w:rsidP="00362645">
      <w:r w:rsidRPr="008569D7">
        <w:rPr>
          <w:rStyle w:val="coursenumber"/>
        </w:rPr>
        <w:t xml:space="preserve">DATX 5805 Predictive Modeling Algorithms. </w:t>
      </w:r>
      <w:r w:rsidRPr="008569D7">
        <w:t>Change of Prerequisite. (Informational item).</w:t>
      </w:r>
    </w:p>
    <w:p w14:paraId="727A8977" w14:textId="77777777" w:rsidR="00362645" w:rsidRPr="008569D7" w:rsidRDefault="00362645" w:rsidP="00362645">
      <w:pPr>
        <w:rPr>
          <w:rStyle w:val="coursenumber"/>
        </w:rPr>
      </w:pPr>
    </w:p>
    <w:p w14:paraId="61F88035" w14:textId="77777777" w:rsidR="00362645" w:rsidRPr="008569D7" w:rsidRDefault="00362645" w:rsidP="00362645">
      <w:pPr>
        <w:rPr>
          <w:rStyle w:val="coursenumber"/>
        </w:rPr>
      </w:pPr>
      <w:r w:rsidRPr="008569D7">
        <w:rPr>
          <w:rStyle w:val="coursenumber"/>
        </w:rPr>
        <w:t xml:space="preserve">EDAD 7040 Clinical Practice for the Administrative Specialist. </w:t>
      </w:r>
      <w:r w:rsidRPr="008569D7">
        <w:t>Candidates for administrative specialist licenses in areas of curriculum, instruction, and professional development or pupil services administration develop an individualized clinical plan and complete a set of tasks and an integrated project aligned with professional standards under the guidance of an appropriately licensed cooperating administrator.</w:t>
      </w:r>
      <w:r w:rsidRPr="008569D7">
        <w:rPr>
          <w:rStyle w:val="coursenumber"/>
        </w:rPr>
        <w:t xml:space="preserve"> 3 </w:t>
      </w:r>
      <w:proofErr w:type="spellStart"/>
      <w:r w:rsidRPr="008569D7">
        <w:rPr>
          <w:rStyle w:val="coursenumber"/>
        </w:rPr>
        <w:t>s.h.</w:t>
      </w:r>
      <w:proofErr w:type="spellEnd"/>
      <w:r w:rsidRPr="008569D7">
        <w:rPr>
          <w:rStyle w:val="coursenumber"/>
        </w:rPr>
        <w:t xml:space="preserve"> (Changing course from a 7 week (1 </w:t>
      </w:r>
      <w:proofErr w:type="spellStart"/>
      <w:r w:rsidRPr="008569D7">
        <w:rPr>
          <w:rStyle w:val="coursenumber"/>
        </w:rPr>
        <w:t>s.h</w:t>
      </w:r>
      <w:proofErr w:type="spellEnd"/>
      <w:r w:rsidRPr="008569D7">
        <w:rPr>
          <w:rStyle w:val="coursenumber"/>
        </w:rPr>
        <w:t xml:space="preserve">). to a full semester course 3 </w:t>
      </w:r>
      <w:proofErr w:type="spellStart"/>
      <w:r w:rsidRPr="008569D7">
        <w:rPr>
          <w:rStyle w:val="coursenumber"/>
        </w:rPr>
        <w:t>s.h</w:t>
      </w:r>
      <w:proofErr w:type="spellEnd"/>
      <w:r w:rsidRPr="008569D7">
        <w:rPr>
          <w:rStyle w:val="coursenumber"/>
        </w:rPr>
        <w:t>).</w:t>
      </w:r>
    </w:p>
    <w:p w14:paraId="155B5357" w14:textId="77777777" w:rsidR="00362645" w:rsidRPr="008569D7" w:rsidRDefault="00362645" w:rsidP="00362645">
      <w:pPr>
        <w:rPr>
          <w:rStyle w:val="coursenumber"/>
        </w:rPr>
      </w:pPr>
    </w:p>
    <w:p w14:paraId="6B98DB2A" w14:textId="77777777" w:rsidR="00362645" w:rsidRPr="008569D7" w:rsidRDefault="00362645" w:rsidP="00362645">
      <w:r w:rsidRPr="008569D7">
        <w:rPr>
          <w:rStyle w:val="coursenumber"/>
        </w:rPr>
        <w:t xml:space="preserve">EDAD 7040A Clinical Practice for the Administrative Specialist. </w:t>
      </w:r>
      <w:r w:rsidRPr="008569D7">
        <w:t>Course deactivation.  (Informational item).</w:t>
      </w:r>
    </w:p>
    <w:p w14:paraId="621CBAB0" w14:textId="77777777" w:rsidR="00362645" w:rsidRPr="008569D7" w:rsidRDefault="00362645" w:rsidP="00362645">
      <w:pPr>
        <w:rPr>
          <w:rStyle w:val="coursenumber"/>
        </w:rPr>
      </w:pPr>
    </w:p>
    <w:p w14:paraId="0332E974" w14:textId="77777777" w:rsidR="00362645" w:rsidRPr="008569D7" w:rsidRDefault="00362645" w:rsidP="00362645">
      <w:r w:rsidRPr="008569D7">
        <w:rPr>
          <w:rStyle w:val="coursenumber"/>
        </w:rPr>
        <w:t xml:space="preserve">EDAD 7040B Clinical Practice for the Administrative Specialist. </w:t>
      </w:r>
      <w:r w:rsidRPr="008569D7">
        <w:t>Course deactivation.  (Informational item).</w:t>
      </w:r>
    </w:p>
    <w:p w14:paraId="5332AFC0" w14:textId="77777777" w:rsidR="00362645" w:rsidRPr="008569D7" w:rsidRDefault="00362645" w:rsidP="00362645">
      <w:pPr>
        <w:rPr>
          <w:rStyle w:val="coursenumber"/>
        </w:rPr>
      </w:pPr>
    </w:p>
    <w:p w14:paraId="5A8D43D3" w14:textId="77777777" w:rsidR="00362645" w:rsidRPr="008569D7" w:rsidRDefault="00362645" w:rsidP="00362645">
      <w:r w:rsidRPr="008569D7">
        <w:rPr>
          <w:rStyle w:val="coursenumber"/>
        </w:rPr>
        <w:t xml:space="preserve">FIN 6968A Special Topics in Finance Securities Analysis for Non-Business Majors. </w:t>
      </w:r>
      <w:r w:rsidRPr="008569D7">
        <w:t>Course deactivation.  (Informational item).</w:t>
      </w:r>
    </w:p>
    <w:p w14:paraId="786FD5C8" w14:textId="77777777" w:rsidR="00362645" w:rsidRPr="008569D7" w:rsidRDefault="00362645" w:rsidP="00362645"/>
    <w:p w14:paraId="75695B94" w14:textId="77777777" w:rsidR="00362645" w:rsidRPr="008569D7" w:rsidRDefault="00362645" w:rsidP="00362645">
      <w:r w:rsidRPr="008569D7">
        <w:rPr>
          <w:rStyle w:val="coursenumber"/>
        </w:rPr>
        <w:t xml:space="preserve">FIN 6968B Special Topic Business Valuation. </w:t>
      </w:r>
      <w:r w:rsidRPr="008569D7">
        <w:t>Course deactivation.  (Informational item).</w:t>
      </w:r>
    </w:p>
    <w:p w14:paraId="65EB3BC4" w14:textId="77777777" w:rsidR="00362645" w:rsidRPr="008569D7" w:rsidRDefault="00362645" w:rsidP="00362645"/>
    <w:p w14:paraId="0C60C9EA" w14:textId="77777777" w:rsidR="00362645" w:rsidRPr="008569D7" w:rsidRDefault="00362645" w:rsidP="00362645">
      <w:r w:rsidRPr="008569D7">
        <w:rPr>
          <w:rStyle w:val="coursenumber"/>
        </w:rPr>
        <w:t xml:space="preserve">GERO 6999 Research Methods. </w:t>
      </w:r>
      <w:r w:rsidRPr="008569D7">
        <w:t>Course deactivation.  (Informational item).</w:t>
      </w:r>
    </w:p>
    <w:p w14:paraId="782EC536" w14:textId="77777777" w:rsidR="00362645" w:rsidRPr="008569D7" w:rsidRDefault="00362645" w:rsidP="00362645"/>
    <w:p w14:paraId="35509317" w14:textId="77777777" w:rsidR="00362645" w:rsidRPr="008569D7" w:rsidRDefault="00362645" w:rsidP="00362645">
      <w:r w:rsidRPr="008569D7">
        <w:rPr>
          <w:rStyle w:val="coursenumber"/>
        </w:rPr>
        <w:t xml:space="preserve">MATH 6995W Special Topics Applied Time Series Analysis and Forecasting. </w:t>
      </w:r>
      <w:r w:rsidRPr="008569D7">
        <w:t>Course deactivation.  (Informational item).</w:t>
      </w:r>
    </w:p>
    <w:p w14:paraId="6F27B78A" w14:textId="77777777" w:rsidR="00362645" w:rsidRPr="008569D7" w:rsidRDefault="00362645" w:rsidP="00362645">
      <w:pPr>
        <w:rPr>
          <w:rStyle w:val="coursenumber"/>
        </w:rPr>
      </w:pPr>
    </w:p>
    <w:p w14:paraId="61B90F55" w14:textId="77777777" w:rsidR="00362645" w:rsidRPr="008569D7" w:rsidRDefault="00362645" w:rsidP="00362645">
      <w:r w:rsidRPr="008569D7">
        <w:rPr>
          <w:rStyle w:val="coursenumber"/>
        </w:rPr>
        <w:t xml:space="preserve">NURS 6900 Healthcare Issues and Trends. </w:t>
      </w:r>
      <w:r w:rsidRPr="008569D7">
        <w:t>Change of Prerequisite. (Informational item).</w:t>
      </w:r>
    </w:p>
    <w:p w14:paraId="138E26CB" w14:textId="77777777" w:rsidR="00362645" w:rsidRPr="008569D7" w:rsidRDefault="00362645" w:rsidP="00362645">
      <w:pPr>
        <w:rPr>
          <w:rStyle w:val="coursenumber"/>
        </w:rPr>
      </w:pPr>
    </w:p>
    <w:p w14:paraId="4F72F756" w14:textId="77777777" w:rsidR="00362645" w:rsidRPr="008569D7" w:rsidRDefault="00362645" w:rsidP="00362645">
      <w:r w:rsidRPr="008569D7">
        <w:rPr>
          <w:rStyle w:val="coursenumber"/>
        </w:rPr>
        <w:t xml:space="preserve">PHLT 5804 Multicultural Health. </w:t>
      </w:r>
      <w:r w:rsidRPr="008569D7">
        <w:t>Change of Prerequisite. (Informational item).</w:t>
      </w:r>
    </w:p>
    <w:p w14:paraId="088783EC" w14:textId="77777777" w:rsidR="00362645" w:rsidRPr="008569D7" w:rsidRDefault="00362645" w:rsidP="00362645"/>
    <w:p w14:paraId="51DCBADE" w14:textId="77777777" w:rsidR="00362645" w:rsidRPr="008569D7" w:rsidRDefault="00362645" w:rsidP="00362645">
      <w:r w:rsidRPr="008569D7">
        <w:rPr>
          <w:rStyle w:val="coursenumber"/>
        </w:rPr>
        <w:t xml:space="preserve">PHLT 5810 Agents of Mass Casualty. </w:t>
      </w:r>
      <w:r w:rsidRPr="008569D7">
        <w:t>Change of Prerequisite. (Informational item).</w:t>
      </w:r>
    </w:p>
    <w:p w14:paraId="1BF9B117" w14:textId="77777777" w:rsidR="00362645" w:rsidRPr="008569D7" w:rsidRDefault="00362645" w:rsidP="00362645"/>
    <w:p w14:paraId="550B7C0C" w14:textId="77777777" w:rsidR="00362645" w:rsidRPr="008569D7" w:rsidRDefault="00362645" w:rsidP="00362645">
      <w:r w:rsidRPr="008569D7">
        <w:rPr>
          <w:rStyle w:val="coursenumber"/>
        </w:rPr>
        <w:t xml:space="preserve">PHLT 5812 Crisis Management in Public Health. </w:t>
      </w:r>
      <w:r w:rsidRPr="008569D7">
        <w:t>Change of Prerequisite. (Informational item).</w:t>
      </w:r>
    </w:p>
    <w:p w14:paraId="34A2B725" w14:textId="77777777" w:rsidR="00362645" w:rsidRPr="008569D7" w:rsidRDefault="00362645" w:rsidP="00362645"/>
    <w:p w14:paraId="6158D7A9" w14:textId="77777777" w:rsidR="00362645" w:rsidRPr="008569D7" w:rsidRDefault="00362645" w:rsidP="00362645">
      <w:r w:rsidRPr="008569D7">
        <w:rPr>
          <w:rStyle w:val="coursenumber"/>
        </w:rPr>
        <w:t xml:space="preserve">SCWK 6908 Research. </w:t>
      </w:r>
      <w:r w:rsidRPr="008569D7">
        <w:t>Course deactivation.  (Informational item).</w:t>
      </w:r>
    </w:p>
    <w:p w14:paraId="28566AB4" w14:textId="77777777" w:rsidR="00362645" w:rsidRPr="008569D7" w:rsidRDefault="00362645" w:rsidP="00362645"/>
    <w:p w14:paraId="16483BFB" w14:textId="77777777" w:rsidR="00362645" w:rsidRPr="008569D7" w:rsidRDefault="00362645" w:rsidP="00362645">
      <w:r w:rsidRPr="008569D7">
        <w:rPr>
          <w:rStyle w:val="coursenumber"/>
        </w:rPr>
        <w:t>SCWK 7004 Practice Evaluation.</w:t>
      </w:r>
      <w:r w:rsidRPr="008569D7">
        <w:t xml:space="preserve"> Course deactivation.  (Informational item).</w:t>
      </w:r>
    </w:p>
    <w:p w14:paraId="6C31D5B0" w14:textId="77777777" w:rsidR="00362645" w:rsidRPr="008569D7" w:rsidRDefault="00362645" w:rsidP="00362645"/>
    <w:p w14:paraId="4EDFA20B" w14:textId="77777777" w:rsidR="00362645" w:rsidRPr="008569D7" w:rsidRDefault="00362645" w:rsidP="00362645">
      <w:pPr>
        <w:rPr>
          <w:rStyle w:val="diffadded"/>
          <w:rFonts w:eastAsiaTheme="majorEastAsia"/>
        </w:rPr>
      </w:pPr>
      <w:r w:rsidRPr="008569D7">
        <w:t xml:space="preserve">MUED 5814   Selected Topics in Music Education. Course title will be listed each semester in the Schedule of </w:t>
      </w:r>
      <w:proofErr w:type="spellStart"/>
      <w:r w:rsidRPr="008569D7">
        <w:rPr>
          <w:rStyle w:val="diffadded"/>
          <w:rFonts w:eastAsiaTheme="majorEastAsia"/>
        </w:rPr>
        <w:t>Classes.May</w:t>
      </w:r>
      <w:proofErr w:type="spellEnd"/>
      <w:r w:rsidRPr="008569D7">
        <w:rPr>
          <w:rStyle w:val="diffadded"/>
          <w:rFonts w:eastAsiaTheme="majorEastAsia"/>
        </w:rPr>
        <w:t xml:space="preserve"> be repeated for credit with different </w:t>
      </w:r>
      <w:proofErr w:type="gramStart"/>
      <w:r w:rsidRPr="008569D7">
        <w:rPr>
          <w:rStyle w:val="diffadded"/>
          <w:rFonts w:eastAsiaTheme="majorEastAsia"/>
        </w:rPr>
        <w:t>topics..</w:t>
      </w:r>
      <w:proofErr w:type="gramEnd"/>
      <w:r w:rsidRPr="008569D7">
        <w:rPr>
          <w:rStyle w:val="diffadded"/>
          <w:rFonts w:eastAsiaTheme="majorEastAsia"/>
        </w:rPr>
        <w:t xml:space="preserve"> 3 </w:t>
      </w:r>
      <w:proofErr w:type="spellStart"/>
      <w:r w:rsidRPr="008569D7">
        <w:rPr>
          <w:rStyle w:val="diffadded"/>
          <w:rFonts w:eastAsiaTheme="majorEastAsia"/>
        </w:rPr>
        <w:t>s.h.</w:t>
      </w:r>
      <w:proofErr w:type="spellEnd"/>
      <w:r w:rsidRPr="008569D7">
        <w:rPr>
          <w:rStyle w:val="diffadded"/>
          <w:rFonts w:eastAsiaTheme="majorEastAsia"/>
        </w:rPr>
        <w:t xml:space="preserve">  (Change in prerequisite and semester hours).</w:t>
      </w:r>
    </w:p>
    <w:p w14:paraId="7458696B" w14:textId="77777777" w:rsidR="00362645" w:rsidRPr="008569D7" w:rsidRDefault="00362645" w:rsidP="00362645"/>
    <w:p w14:paraId="7ED11D83" w14:textId="77777777" w:rsidR="00362645" w:rsidRPr="008569D7" w:rsidRDefault="00362645" w:rsidP="00362645">
      <w:r w:rsidRPr="008569D7">
        <w:t xml:space="preserve">MUHL 6980   Music and Society. The course is a critical exploration of a select historical, ethnographic, sociological or theoretical topic in music that has contemporary relevance. Topics may vary, drawing on the strengths and research interests of the faculty. </w:t>
      </w:r>
      <w:proofErr w:type="spellStart"/>
      <w:r w:rsidRPr="008569D7">
        <w:t>Prerequ</w:t>
      </w:r>
      <w:proofErr w:type="spellEnd"/>
      <w:r w:rsidRPr="008569D7">
        <w:t>.: None. (Add a new 6900 level course).</w:t>
      </w:r>
    </w:p>
    <w:p w14:paraId="37661D4E" w14:textId="77777777" w:rsidR="00362645" w:rsidRPr="008569D7" w:rsidRDefault="00362645" w:rsidP="00362645"/>
    <w:p w14:paraId="637F16C5" w14:textId="77777777" w:rsidR="00362645" w:rsidRPr="008569D7" w:rsidRDefault="00362645" w:rsidP="00362645">
      <w:r w:rsidRPr="008569D7">
        <w:t xml:space="preserve">MUTC 6922   Graduate Analysis. </w:t>
      </w:r>
      <w:r w:rsidRPr="008569D7">
        <w:rPr>
          <w:color w:val="000000"/>
        </w:rPr>
        <w:t xml:space="preserve">A graduate study of musical analysis.  Topics may include Schenker, Riemann, set theory, twelve-tone theory, </w:t>
      </w:r>
      <w:r w:rsidRPr="008569D7">
        <w:t>analysis of jazz improvisation, analysis of jazz composition, and analysis of jazz arranging techniques. (Change in Course title, course description, and prerequisites).</w:t>
      </w:r>
    </w:p>
    <w:p w14:paraId="1D9970D0" w14:textId="77777777" w:rsidR="00362645" w:rsidRPr="008569D7" w:rsidRDefault="00362645" w:rsidP="00362645"/>
    <w:p w14:paraId="2289AEF6" w14:textId="77777777" w:rsidR="00362645" w:rsidRPr="008569D7" w:rsidRDefault="00362645" w:rsidP="00362645">
      <w:r w:rsidRPr="008569D7">
        <w:t xml:space="preserve">HHS 6960   Health Education and Promotion. Developing effective health promotion programs through a study of the history, philosophy, ethics, and values of health promotion. </w:t>
      </w:r>
      <w:proofErr w:type="spellStart"/>
      <w:r w:rsidRPr="008569D7">
        <w:t>Prerequ</w:t>
      </w:r>
      <w:proofErr w:type="spellEnd"/>
      <w:r w:rsidRPr="008569D7">
        <w:t xml:space="preserve">.:  Admission to the MHHS program or permission of the instructor.  3 </w:t>
      </w:r>
      <w:proofErr w:type="spellStart"/>
      <w:r w:rsidRPr="008569D7">
        <w:t>s.h.</w:t>
      </w:r>
      <w:proofErr w:type="spellEnd"/>
      <w:r w:rsidRPr="008569D7">
        <w:t xml:space="preserve"> (change in semester hours).</w:t>
      </w:r>
    </w:p>
    <w:p w14:paraId="1709CD37" w14:textId="77777777" w:rsidR="00362645" w:rsidRPr="008569D7" w:rsidRDefault="00362645" w:rsidP="00362645"/>
    <w:p w14:paraId="6E127325" w14:textId="77777777" w:rsidR="00362645" w:rsidRPr="008569D7" w:rsidRDefault="00362645" w:rsidP="00362645">
      <w:r w:rsidRPr="008569D7">
        <w:t xml:space="preserve">HHS 6989   Health Research Methods. This course serves as an introduction to major methodological issues and basic statistics in the social scientific study of health and healthcare. Major topics include: developmental perspective and conceptualization of change, basic developmental research design, conceptualization of research problems, research design, measurement, and data analysis. This course should enable students to formulate research questions, design studies, and determine measurement devices and methods of analysis from a developmental perspective. </w:t>
      </w:r>
      <w:proofErr w:type="spellStart"/>
      <w:r w:rsidRPr="008569D7">
        <w:t>Prerequ</w:t>
      </w:r>
      <w:proofErr w:type="spellEnd"/>
      <w:r w:rsidRPr="008569D7">
        <w:t xml:space="preserve">.: None. 3 </w:t>
      </w:r>
      <w:proofErr w:type="spellStart"/>
      <w:r w:rsidRPr="008569D7">
        <w:t>s.h.</w:t>
      </w:r>
      <w:proofErr w:type="spellEnd"/>
      <w:r w:rsidRPr="008569D7">
        <w:t xml:space="preserve"> (Add a new 6900 level course).</w:t>
      </w:r>
    </w:p>
    <w:p w14:paraId="54D84D2C" w14:textId="77777777" w:rsidR="00362645" w:rsidRPr="008569D7" w:rsidRDefault="00362645" w:rsidP="00362645"/>
    <w:p w14:paraId="09157F35" w14:textId="77777777" w:rsidR="00362645" w:rsidRPr="008569D7" w:rsidRDefault="00362645" w:rsidP="00362645">
      <w:r w:rsidRPr="008569D7">
        <w:t>HHS 7002   Long term Care. This course will introduce students to the following topics:</w:t>
      </w:r>
      <w:r w:rsidRPr="008569D7">
        <w:br/>
        <w:t xml:space="preserve">who needs long term care services and supports; population distribution of </w:t>
      </w:r>
      <w:proofErr w:type="gramStart"/>
      <w:r w:rsidRPr="008569D7">
        <w:t>long term</w:t>
      </w:r>
      <w:proofErr w:type="gramEnd"/>
      <w:r w:rsidRPr="008569D7">
        <w:t xml:space="preserve"> care and its current trends; long term care industry; human medicine and long term care; social structures and social inequalities in long term care; culture components of long term care; family care and social care; government, laws and social policies of long term care; and person centered care. </w:t>
      </w:r>
      <w:proofErr w:type="spellStart"/>
      <w:r w:rsidRPr="008569D7">
        <w:t>Prerequ</w:t>
      </w:r>
      <w:proofErr w:type="spellEnd"/>
      <w:r w:rsidRPr="008569D7">
        <w:t xml:space="preserve">.: None. 3 </w:t>
      </w:r>
      <w:proofErr w:type="spellStart"/>
      <w:r w:rsidRPr="008569D7">
        <w:t>s.h.</w:t>
      </w:r>
      <w:proofErr w:type="spellEnd"/>
      <w:r w:rsidRPr="008569D7">
        <w:t xml:space="preserve"> (Add a new 6900 level course).</w:t>
      </w:r>
    </w:p>
    <w:p w14:paraId="18BDCF26" w14:textId="77777777" w:rsidR="00362645" w:rsidRPr="008569D7" w:rsidRDefault="00362645" w:rsidP="00362645"/>
    <w:p w14:paraId="44C0B5CD" w14:textId="77777777" w:rsidR="00362645" w:rsidRPr="008569D7" w:rsidRDefault="00362645" w:rsidP="00362645"/>
    <w:p w14:paraId="300B60E0" w14:textId="77777777" w:rsidR="00362645" w:rsidRPr="008569D7" w:rsidRDefault="00362645" w:rsidP="00362645">
      <w:r w:rsidRPr="008569D7">
        <w:lastRenderedPageBreak/>
        <w:t xml:space="preserve">HRS 8965   Health professionals as community resource and advocates for social justice and health equity. Emphasizes the role of leadership, community organizing, strategic planning and marketing, health communication theory and practice in engaging diverse communities to create equity and improve community health. </w:t>
      </w:r>
      <w:proofErr w:type="spellStart"/>
      <w:r w:rsidRPr="008569D7">
        <w:t>Prerequ</w:t>
      </w:r>
      <w:proofErr w:type="spellEnd"/>
      <w:r w:rsidRPr="008569D7">
        <w:t xml:space="preserve">.: None. 3 </w:t>
      </w:r>
      <w:proofErr w:type="spellStart"/>
      <w:r w:rsidRPr="008569D7">
        <w:t>s.h.</w:t>
      </w:r>
      <w:proofErr w:type="spellEnd"/>
      <w:r w:rsidRPr="008569D7">
        <w:t xml:space="preserve"> (Add a new 8900 level course).</w:t>
      </w:r>
    </w:p>
    <w:p w14:paraId="3F903E54" w14:textId="77777777" w:rsidR="00362645" w:rsidRPr="008569D7" w:rsidRDefault="00362645" w:rsidP="00362645"/>
    <w:p w14:paraId="1BB3E4E6" w14:textId="77777777" w:rsidR="00362645" w:rsidRPr="008569D7" w:rsidRDefault="00362645" w:rsidP="00362645">
      <w:r w:rsidRPr="008569D7">
        <w:t xml:space="preserve">HRS 8972   Qualitative Research Methods. This course is designed to provide students with the foundational knowledge about qualitative research methodology and how this method of research can be used in health and human service areas of research investigation. The course will focus on the theory and practice of conducting qualitative and mixed methods research. Learners will be introduced to each element of the design process from identifying research questions, theoretical frameworks, and various methods of data collection, data analysis and interpretation, and the ability to produce a qualitative research product. Data collection and analysis in qualitative research occur simultaneously, therefore, this course will examine data collection issues, ethics issues, bias, and beginning data analysis within the larger framework of qualitative research. </w:t>
      </w:r>
      <w:proofErr w:type="spellStart"/>
      <w:r w:rsidRPr="008569D7">
        <w:t>Prerequ</w:t>
      </w:r>
      <w:proofErr w:type="spellEnd"/>
      <w:r w:rsidRPr="008569D7">
        <w:t xml:space="preserve">.: None. 3 </w:t>
      </w:r>
      <w:proofErr w:type="spellStart"/>
      <w:r w:rsidRPr="008569D7">
        <w:t>s.h.</w:t>
      </w:r>
      <w:proofErr w:type="spellEnd"/>
      <w:r w:rsidRPr="008569D7">
        <w:t xml:space="preserve"> (Add a new 8900 level course).</w:t>
      </w:r>
    </w:p>
    <w:p w14:paraId="5F6110DD" w14:textId="77777777" w:rsidR="00362645" w:rsidRPr="008569D7" w:rsidRDefault="00362645" w:rsidP="00362645">
      <w:pPr>
        <w:rPr>
          <w:rStyle w:val="coursenumber"/>
          <w:b/>
        </w:rPr>
      </w:pPr>
    </w:p>
    <w:p w14:paraId="29D0C8CD" w14:textId="77777777" w:rsidR="00362645" w:rsidRPr="008569D7" w:rsidRDefault="00362645" w:rsidP="00362645">
      <w:r w:rsidRPr="008569D7">
        <w:rPr>
          <w:rStyle w:val="coursenumber"/>
        </w:rPr>
        <w:t xml:space="preserve">MAT 6901 Emergency and Acute Care. </w:t>
      </w:r>
      <w:r w:rsidRPr="008569D7">
        <w:t>Change of Prerequisite. (Informational item).</w:t>
      </w:r>
    </w:p>
    <w:p w14:paraId="49B42422" w14:textId="77777777" w:rsidR="00362645" w:rsidRPr="008569D7" w:rsidRDefault="00362645" w:rsidP="00362645">
      <w:pPr>
        <w:rPr>
          <w:rStyle w:val="coursenumber"/>
        </w:rPr>
      </w:pPr>
    </w:p>
    <w:p w14:paraId="1EDB0704" w14:textId="77777777" w:rsidR="00362645" w:rsidRPr="008569D7" w:rsidRDefault="00362645" w:rsidP="00362645">
      <w:r w:rsidRPr="008569D7">
        <w:rPr>
          <w:rStyle w:val="coursenumber"/>
        </w:rPr>
        <w:t xml:space="preserve">MAT 6903 Foundations of Athletic Training Clinical Practice. </w:t>
      </w:r>
      <w:r w:rsidRPr="008569D7">
        <w:t>Change of Prerequisite. (Informational item).</w:t>
      </w:r>
    </w:p>
    <w:p w14:paraId="53A8F60D" w14:textId="77777777" w:rsidR="00362645" w:rsidRPr="008569D7" w:rsidRDefault="00362645" w:rsidP="00362645"/>
    <w:p w14:paraId="13F42326" w14:textId="77777777" w:rsidR="00362645" w:rsidRPr="008569D7" w:rsidRDefault="00362645" w:rsidP="00362645">
      <w:r w:rsidRPr="008569D7">
        <w:rPr>
          <w:rStyle w:val="coursenumber"/>
        </w:rPr>
        <w:t xml:space="preserve">MAT 6910 Clinical Practice 1. </w:t>
      </w:r>
      <w:r w:rsidRPr="008569D7">
        <w:t>Change of Prerequisite. (Informational item).</w:t>
      </w:r>
    </w:p>
    <w:p w14:paraId="17F514CA" w14:textId="77777777" w:rsidR="00362645" w:rsidRPr="008569D7" w:rsidRDefault="00362645" w:rsidP="00362645"/>
    <w:p w14:paraId="302B54C3" w14:textId="77777777" w:rsidR="00362645" w:rsidRPr="008569D7" w:rsidRDefault="00362645" w:rsidP="00362645">
      <w:pPr>
        <w:rPr>
          <w:rStyle w:val="coursenumber"/>
        </w:rPr>
      </w:pPr>
      <w:r w:rsidRPr="008569D7">
        <w:rPr>
          <w:rStyle w:val="coursenumber"/>
        </w:rPr>
        <w:t xml:space="preserve">MAT 6915 Evaluation of Lower Extremity Pathologies. </w:t>
      </w:r>
      <w:r w:rsidRPr="008569D7">
        <w:t>Change of Prerequisite. (Informational item).</w:t>
      </w:r>
      <w:r w:rsidRPr="008569D7">
        <w:rPr>
          <w:rStyle w:val="coursenumber"/>
        </w:rPr>
        <w:t xml:space="preserve"> </w:t>
      </w:r>
    </w:p>
    <w:p w14:paraId="095F8C58" w14:textId="77777777" w:rsidR="00362645" w:rsidRPr="008569D7" w:rsidRDefault="00362645" w:rsidP="00362645">
      <w:pPr>
        <w:rPr>
          <w:rStyle w:val="coursenumber"/>
        </w:rPr>
      </w:pPr>
    </w:p>
    <w:p w14:paraId="3197B4BB" w14:textId="77777777" w:rsidR="00362645" w:rsidRPr="008569D7" w:rsidRDefault="00362645" w:rsidP="00362645">
      <w:r w:rsidRPr="008569D7">
        <w:rPr>
          <w:rStyle w:val="coursenumber"/>
        </w:rPr>
        <w:t xml:space="preserve">MAT 6916 Therapeutic Interventions 1. </w:t>
      </w:r>
      <w:r w:rsidRPr="008569D7">
        <w:t>Change of Prerequisite. (Informational item).</w:t>
      </w:r>
    </w:p>
    <w:p w14:paraId="23FD3C95" w14:textId="77777777" w:rsidR="00362645" w:rsidRPr="008569D7" w:rsidRDefault="00362645" w:rsidP="00362645"/>
    <w:p w14:paraId="4509E104" w14:textId="77777777" w:rsidR="00362645" w:rsidRPr="008569D7" w:rsidRDefault="00362645" w:rsidP="00362645">
      <w:pPr>
        <w:rPr>
          <w:rStyle w:val="coursenumber"/>
        </w:rPr>
      </w:pPr>
      <w:r w:rsidRPr="008569D7">
        <w:rPr>
          <w:rStyle w:val="coursenumber"/>
        </w:rPr>
        <w:t xml:space="preserve">MAT 6925 Evaluation of Upper Extremity Pathologies. </w:t>
      </w:r>
      <w:r w:rsidRPr="008569D7">
        <w:t>Change of Prerequisite. (Informational item).</w:t>
      </w:r>
      <w:r w:rsidRPr="008569D7">
        <w:rPr>
          <w:rStyle w:val="coursenumber"/>
        </w:rPr>
        <w:t xml:space="preserve"> </w:t>
      </w:r>
    </w:p>
    <w:p w14:paraId="270A3BD5" w14:textId="77777777" w:rsidR="00362645" w:rsidRPr="008569D7" w:rsidRDefault="00362645" w:rsidP="00362645">
      <w:pPr>
        <w:rPr>
          <w:rStyle w:val="coursenumber"/>
        </w:rPr>
      </w:pPr>
    </w:p>
    <w:p w14:paraId="4EA62B00" w14:textId="77777777" w:rsidR="00362645" w:rsidRPr="008569D7" w:rsidRDefault="00362645" w:rsidP="00362645">
      <w:r w:rsidRPr="008569D7">
        <w:rPr>
          <w:rStyle w:val="coursenumber"/>
        </w:rPr>
        <w:t xml:space="preserve">MAT 6926 Therapeutic Interventions 2. </w:t>
      </w:r>
      <w:r w:rsidRPr="008569D7">
        <w:t>Change of Prerequisite. (Informational item).</w:t>
      </w:r>
    </w:p>
    <w:p w14:paraId="57CC89EC" w14:textId="77777777" w:rsidR="00362645" w:rsidRPr="008569D7" w:rsidRDefault="00362645" w:rsidP="00362645">
      <w:pPr>
        <w:rPr>
          <w:rStyle w:val="coursenumber"/>
        </w:rPr>
      </w:pPr>
    </w:p>
    <w:p w14:paraId="5CD4044A" w14:textId="77777777" w:rsidR="00362645" w:rsidRPr="008569D7" w:rsidRDefault="00362645" w:rsidP="00362645">
      <w:pPr>
        <w:rPr>
          <w:rStyle w:val="coursenumber"/>
        </w:rPr>
      </w:pPr>
      <w:r w:rsidRPr="008569D7">
        <w:rPr>
          <w:rStyle w:val="coursenumber"/>
        </w:rPr>
        <w:t xml:space="preserve">MAT 6930 Clinical Practice 2. </w:t>
      </w:r>
      <w:r w:rsidRPr="008569D7">
        <w:t>Change of Prerequisite. (Informational item).</w:t>
      </w:r>
      <w:r w:rsidRPr="008569D7">
        <w:rPr>
          <w:rStyle w:val="coursenumber"/>
        </w:rPr>
        <w:t xml:space="preserve"> </w:t>
      </w:r>
    </w:p>
    <w:p w14:paraId="4CB577C1" w14:textId="77777777" w:rsidR="00362645" w:rsidRPr="008569D7" w:rsidRDefault="00362645" w:rsidP="00362645">
      <w:pPr>
        <w:rPr>
          <w:rStyle w:val="coursenumber"/>
        </w:rPr>
      </w:pPr>
    </w:p>
    <w:p w14:paraId="68BFFE07" w14:textId="77777777" w:rsidR="00362645" w:rsidRPr="008569D7" w:rsidRDefault="00362645" w:rsidP="00362645">
      <w:r w:rsidRPr="008569D7">
        <w:rPr>
          <w:rStyle w:val="coursenumber"/>
        </w:rPr>
        <w:t xml:space="preserve">MAT 6936 Head and Spine Evaluation and Management. </w:t>
      </w:r>
      <w:r w:rsidRPr="008569D7">
        <w:t>Change of Prerequisite. (Informational item).</w:t>
      </w:r>
    </w:p>
    <w:p w14:paraId="2881475C" w14:textId="77777777" w:rsidR="00362645" w:rsidRPr="008569D7" w:rsidRDefault="00362645" w:rsidP="00362645">
      <w:pPr>
        <w:rPr>
          <w:rStyle w:val="coursenumber"/>
        </w:rPr>
      </w:pPr>
    </w:p>
    <w:p w14:paraId="029B4EB8" w14:textId="77777777" w:rsidR="00362645" w:rsidRPr="008569D7" w:rsidRDefault="00362645" w:rsidP="00362645">
      <w:r w:rsidRPr="008569D7">
        <w:rPr>
          <w:rStyle w:val="coursenumber"/>
        </w:rPr>
        <w:t xml:space="preserve">MAT 6937 Athletic Training Healthcare Administration. </w:t>
      </w:r>
      <w:r w:rsidRPr="008569D7">
        <w:t>Change of Prerequisite. (Informational item).</w:t>
      </w:r>
    </w:p>
    <w:p w14:paraId="1B27A876" w14:textId="77777777" w:rsidR="00362645" w:rsidRPr="008569D7" w:rsidRDefault="00362645" w:rsidP="00362645">
      <w:pPr>
        <w:rPr>
          <w:rStyle w:val="coursenumber"/>
        </w:rPr>
      </w:pPr>
    </w:p>
    <w:p w14:paraId="5B767283" w14:textId="77777777" w:rsidR="00362645" w:rsidRPr="008569D7" w:rsidRDefault="00362645" w:rsidP="00362645">
      <w:r w:rsidRPr="008569D7">
        <w:rPr>
          <w:rStyle w:val="coursenumber"/>
        </w:rPr>
        <w:t xml:space="preserve">MAT 6946 General Medical Conditions Evaluation and Management. </w:t>
      </w:r>
      <w:r w:rsidRPr="008569D7">
        <w:t>Change of Prerequisite. (Informational item).</w:t>
      </w:r>
    </w:p>
    <w:p w14:paraId="6A13EC8B" w14:textId="77777777" w:rsidR="00362645" w:rsidRPr="008569D7" w:rsidRDefault="00362645" w:rsidP="00362645">
      <w:pPr>
        <w:rPr>
          <w:rStyle w:val="coursenumber"/>
        </w:rPr>
      </w:pPr>
    </w:p>
    <w:p w14:paraId="19669259" w14:textId="77777777" w:rsidR="00362645" w:rsidRPr="008569D7" w:rsidRDefault="00362645" w:rsidP="00362645">
      <w:pPr>
        <w:rPr>
          <w:rStyle w:val="coursenumber"/>
        </w:rPr>
      </w:pPr>
      <w:r w:rsidRPr="008569D7">
        <w:rPr>
          <w:rStyle w:val="coursenumber"/>
        </w:rPr>
        <w:lastRenderedPageBreak/>
        <w:t xml:space="preserve">MAT 6948 Clinical Practice 4. </w:t>
      </w:r>
      <w:r w:rsidRPr="008569D7">
        <w:t>Change of Prerequisite. (Informational item).</w:t>
      </w:r>
      <w:r w:rsidRPr="008569D7">
        <w:rPr>
          <w:rStyle w:val="coursenumber"/>
        </w:rPr>
        <w:t xml:space="preserve"> </w:t>
      </w:r>
    </w:p>
    <w:p w14:paraId="0F0931DB" w14:textId="77777777" w:rsidR="00362645" w:rsidRPr="008569D7" w:rsidRDefault="00362645" w:rsidP="00362645">
      <w:pPr>
        <w:rPr>
          <w:rStyle w:val="coursenumber"/>
        </w:rPr>
      </w:pPr>
    </w:p>
    <w:p w14:paraId="6ECA6A02" w14:textId="77777777" w:rsidR="00362645" w:rsidRPr="008569D7" w:rsidRDefault="00362645" w:rsidP="00362645">
      <w:pPr>
        <w:rPr>
          <w:rStyle w:val="coursenumber"/>
        </w:rPr>
      </w:pPr>
      <w:r w:rsidRPr="008569D7">
        <w:rPr>
          <w:rStyle w:val="coursenumber"/>
        </w:rPr>
        <w:t>MAT 6949 Advanced Medical Procedures.</w:t>
      </w:r>
      <w:r w:rsidRPr="008569D7">
        <w:t xml:space="preserve"> Change of Prerequisite. (Informational item).</w:t>
      </w:r>
      <w:r w:rsidRPr="008569D7">
        <w:rPr>
          <w:rStyle w:val="coursenumber"/>
        </w:rPr>
        <w:t xml:space="preserve"> </w:t>
      </w:r>
    </w:p>
    <w:p w14:paraId="6AFAF81A" w14:textId="77777777" w:rsidR="00362645" w:rsidRPr="008569D7" w:rsidRDefault="00362645" w:rsidP="00362645">
      <w:r w:rsidRPr="008569D7">
        <w:rPr>
          <w:rStyle w:val="coursenumber"/>
        </w:rPr>
        <w:t xml:space="preserve">MAT 6950 Evidence-Based Practice/Research. </w:t>
      </w:r>
      <w:r w:rsidRPr="008569D7">
        <w:t>Change of Prerequisite. (Informational item).</w:t>
      </w:r>
    </w:p>
    <w:p w14:paraId="390CDE67" w14:textId="77777777" w:rsidR="00362645" w:rsidRPr="008569D7" w:rsidRDefault="00362645" w:rsidP="00362645">
      <w:pPr>
        <w:rPr>
          <w:rStyle w:val="coursenumber"/>
        </w:rPr>
      </w:pPr>
    </w:p>
    <w:p w14:paraId="3DBCF10E" w14:textId="77777777" w:rsidR="00362645" w:rsidRPr="008569D7" w:rsidRDefault="00362645" w:rsidP="00362645">
      <w:pPr>
        <w:rPr>
          <w:rStyle w:val="coursenumber"/>
        </w:rPr>
      </w:pPr>
      <w:r w:rsidRPr="008569D7">
        <w:rPr>
          <w:rStyle w:val="coursenumber"/>
        </w:rPr>
        <w:t xml:space="preserve">MAT 6976 Comprehensive Approach to Healthcare. </w:t>
      </w:r>
      <w:r w:rsidRPr="008569D7">
        <w:t>Change of Prerequisite. (Informational item).</w:t>
      </w:r>
    </w:p>
    <w:p w14:paraId="1478858C" w14:textId="77777777" w:rsidR="00362645" w:rsidRPr="008569D7" w:rsidRDefault="00362645" w:rsidP="00362645">
      <w:pPr>
        <w:rPr>
          <w:rStyle w:val="coursenumber"/>
        </w:rPr>
      </w:pPr>
    </w:p>
    <w:p w14:paraId="6EA80F11" w14:textId="77777777" w:rsidR="00362645" w:rsidRPr="008569D7" w:rsidRDefault="00362645" w:rsidP="00362645">
      <w:r w:rsidRPr="008569D7">
        <w:rPr>
          <w:rStyle w:val="coursenumber"/>
        </w:rPr>
        <w:t xml:space="preserve">MAT 6977 Athletic Training Healthcare Seminar. </w:t>
      </w:r>
      <w:r w:rsidRPr="008569D7">
        <w:t>Change of Prerequisite. (Informational item).</w:t>
      </w:r>
    </w:p>
    <w:p w14:paraId="4056FCC2" w14:textId="77777777" w:rsidR="00362645" w:rsidRPr="008569D7" w:rsidRDefault="00362645" w:rsidP="00362645">
      <w:pPr>
        <w:rPr>
          <w:rStyle w:val="coursenumber"/>
        </w:rPr>
      </w:pPr>
    </w:p>
    <w:p w14:paraId="642B626F" w14:textId="77777777" w:rsidR="00362645" w:rsidRPr="008569D7" w:rsidRDefault="00362645" w:rsidP="00362645">
      <w:r w:rsidRPr="008569D7">
        <w:rPr>
          <w:rStyle w:val="coursenumber"/>
        </w:rPr>
        <w:t xml:space="preserve">MAT 6978 Clinical Practice 5. </w:t>
      </w:r>
      <w:r w:rsidRPr="008569D7">
        <w:t>Change of Prerequisite. (Informational item).</w:t>
      </w:r>
    </w:p>
    <w:p w14:paraId="6F6C32DC" w14:textId="77777777" w:rsidR="00362645" w:rsidRPr="008569D7" w:rsidRDefault="00362645" w:rsidP="00362645"/>
    <w:p w14:paraId="24E80966" w14:textId="77777777" w:rsidR="00362645" w:rsidRPr="008569D7" w:rsidRDefault="00362645" w:rsidP="00362645">
      <w:r w:rsidRPr="008569D7">
        <w:t>MAT 6927   Capstone Project. This course will provide the student with the structure and support to develop an authentic Critically Appraised topic inquiry. The course will build on content addressed in previous courses too allow students to search, review, critique, and appraise the current research and evidence available. Each student will produce a written product critiquing the available literature to further understand best practices healthcare on their given area of interest. Students will be expected to submit the ﬁnal product for submission in a professional research journal. (Change to course title, course description and semester hours)</w:t>
      </w:r>
    </w:p>
    <w:p w14:paraId="74BD620C" w14:textId="77777777" w:rsidR="00362645" w:rsidRPr="008569D7" w:rsidRDefault="00362645" w:rsidP="00362645"/>
    <w:p w14:paraId="206757F4" w14:textId="77777777" w:rsidR="00362645" w:rsidRPr="008569D7" w:rsidRDefault="00362645" w:rsidP="00362645">
      <w:r w:rsidRPr="008569D7">
        <w:t xml:space="preserve">MAT 6938   Clinical Practice 3. This course will provide students an integrative experience focused on hands on clinical practice. Skills and knowledge learned in the Year 1 Spring courses will be applied during clinical experiences and through simulated opportunities. This course will be completed during an immersive clinical experience and simulated activities. </w:t>
      </w:r>
      <w:proofErr w:type="spellStart"/>
      <w:r w:rsidRPr="008569D7">
        <w:t>Prerequ</w:t>
      </w:r>
      <w:proofErr w:type="spellEnd"/>
      <w:r w:rsidRPr="008569D7">
        <w:t xml:space="preserve">.: Successful Completion of Spring 1 Courses. 2 </w:t>
      </w:r>
      <w:proofErr w:type="spellStart"/>
      <w:r w:rsidRPr="008569D7">
        <w:t>s.h.</w:t>
      </w:r>
      <w:proofErr w:type="spellEnd"/>
      <w:r w:rsidRPr="008569D7">
        <w:t xml:space="preserve"> (Change to course description, prerequisite and semester hours)</w:t>
      </w:r>
    </w:p>
    <w:p w14:paraId="37A5ED34" w14:textId="77777777" w:rsidR="00362645" w:rsidRPr="008569D7" w:rsidRDefault="00362645" w:rsidP="00362645"/>
    <w:p w14:paraId="7389BB41" w14:textId="77777777" w:rsidR="00362645" w:rsidRPr="008569D7" w:rsidRDefault="00362645" w:rsidP="00362645">
      <w:pPr>
        <w:pStyle w:val="Default"/>
      </w:pPr>
      <w:r w:rsidRPr="008569D7">
        <w:t xml:space="preserve">SPSY 6908   Research Design and Statistics for School Psychology. This course takes a user-oriented approach to principles of research design, descriptive and inferential statistics, measurement, and varied data collection and analysis techniques as applied to the practice and scholarship of school psychology. </w:t>
      </w:r>
      <w:proofErr w:type="spellStart"/>
      <w:r w:rsidRPr="008569D7">
        <w:t>Prerequ</w:t>
      </w:r>
      <w:proofErr w:type="spellEnd"/>
      <w:r w:rsidRPr="008569D7">
        <w:t xml:space="preserve">.: M.Ed. in Intervention Services track. 3 </w:t>
      </w:r>
      <w:proofErr w:type="spellStart"/>
      <w:r w:rsidRPr="008569D7">
        <w:t>s.h.</w:t>
      </w:r>
      <w:proofErr w:type="spellEnd"/>
      <w:r w:rsidRPr="008569D7">
        <w:t xml:space="preserve"> (Add a new 6900 level course).</w:t>
      </w:r>
    </w:p>
    <w:p w14:paraId="05E1A4E1" w14:textId="77777777" w:rsidR="00362645" w:rsidRPr="008569D7" w:rsidRDefault="00362645" w:rsidP="00362645">
      <w:pPr>
        <w:pStyle w:val="Default"/>
      </w:pPr>
    </w:p>
    <w:p w14:paraId="3C7EED62" w14:textId="77777777" w:rsidR="00362645" w:rsidRPr="008569D7" w:rsidRDefault="00362645" w:rsidP="00362645">
      <w:pPr>
        <w:pStyle w:val="Default"/>
      </w:pPr>
      <w:r w:rsidRPr="008569D7">
        <w:t xml:space="preserve">SPSY 7490   Advanced Study and Practicum in Autism Spectrum Disorders. This course is designed to provide candidates with skills and experience related to early assessment and diagnosis of Autism Spectrum Disorder (ASD), including case conceptualization, the skills needed to create, modify, and/or adapt assessments, the ability to interpret assessments, classroom applications, implementation and evaluation of strategies and supports, and family-school collaboration. Special emphasis will be given to the application of ABA principles to classroom settings (discrete trial, analysis of verbal behavior, and direct instruction). Through didactic teaching and experiential learning via activities completed with students attending the Rich Center for Autism, candidates will gain knowledge of assessment, evidence-based interventions, treatment methods, and </w:t>
      </w:r>
      <w:r w:rsidRPr="008569D7">
        <w:lastRenderedPageBreak/>
        <w:t xml:space="preserve">related issues affecting students with ASD and their families. </w:t>
      </w:r>
      <w:proofErr w:type="spellStart"/>
      <w:r w:rsidRPr="008569D7">
        <w:t>Prerequ</w:t>
      </w:r>
      <w:proofErr w:type="spellEnd"/>
      <w:r w:rsidRPr="008569D7">
        <w:t xml:space="preserve">.: Ed.S. track in School Psychology. 3 </w:t>
      </w:r>
      <w:proofErr w:type="spellStart"/>
      <w:r w:rsidRPr="008569D7">
        <w:t>s.h.</w:t>
      </w:r>
      <w:proofErr w:type="spellEnd"/>
      <w:r w:rsidRPr="008569D7">
        <w:t xml:space="preserve"> (Add a new 7000 level course).</w:t>
      </w:r>
    </w:p>
    <w:p w14:paraId="6C65916E" w14:textId="77777777" w:rsidR="00362645" w:rsidRPr="008569D7" w:rsidRDefault="00362645" w:rsidP="00362645">
      <w:pPr>
        <w:pStyle w:val="Default"/>
        <w:rPr>
          <w:rStyle w:val="coursenumber"/>
        </w:rPr>
      </w:pPr>
    </w:p>
    <w:p w14:paraId="36D14A2E" w14:textId="41BAFF21" w:rsidR="00362645" w:rsidRDefault="00362645" w:rsidP="00362645">
      <w:pPr>
        <w:pStyle w:val="NormalWeb"/>
        <w:spacing w:before="0" w:beforeAutospacing="0" w:after="0" w:afterAutospacing="0"/>
      </w:pPr>
      <w:r w:rsidRPr="008569D7">
        <w:rPr>
          <w:rStyle w:val="coursenumber"/>
        </w:rPr>
        <w:t xml:space="preserve">SPSY 7509 Family, School, &amp; Community Systems. </w:t>
      </w:r>
      <w:r w:rsidRPr="008569D7">
        <w:t>Change of Prerequisite. (Informational item).</w:t>
      </w:r>
    </w:p>
    <w:p w14:paraId="3DDA751F" w14:textId="77777777" w:rsidR="00873619" w:rsidRDefault="00873619" w:rsidP="00362645">
      <w:pPr>
        <w:pStyle w:val="NormalWeb"/>
        <w:spacing w:before="0" w:beforeAutospacing="0" w:after="0" w:afterAutospacing="0"/>
      </w:pPr>
    </w:p>
    <w:p w14:paraId="6CED7180" w14:textId="77777777" w:rsidR="00255E3F" w:rsidRDefault="00255E3F" w:rsidP="00362645">
      <w:pPr>
        <w:pBdr>
          <w:bottom w:val="single" w:sz="12" w:space="1" w:color="auto"/>
        </w:pBdr>
      </w:pPr>
    </w:p>
    <w:p w14:paraId="03A9D8AF" w14:textId="77777777" w:rsidR="00873619" w:rsidRDefault="00873619" w:rsidP="00362645"/>
    <w:p w14:paraId="1C821DA1" w14:textId="77777777" w:rsidR="00873619" w:rsidRDefault="00873619" w:rsidP="00362645"/>
    <w:p w14:paraId="125BCE9E" w14:textId="7FA3B282" w:rsidR="007158B3" w:rsidRPr="00873619" w:rsidRDefault="00873619">
      <w:pPr>
        <w:rPr>
          <w:b/>
          <w:bCs/>
        </w:rPr>
      </w:pPr>
      <w:r w:rsidRPr="00873619">
        <w:rPr>
          <w:b/>
          <w:bCs/>
        </w:rPr>
        <w:t>A</w:t>
      </w:r>
      <w:r w:rsidR="00255E3F" w:rsidRPr="00873619">
        <w:rPr>
          <w:b/>
          <w:bCs/>
        </w:rPr>
        <w:t xml:space="preserve">ttachment #2 – Course Numbering and Swing Course Information – </w:t>
      </w:r>
    </w:p>
    <w:p w14:paraId="05ADBC07" w14:textId="388CF33A" w:rsidR="00B90CCB" w:rsidRDefault="00255E3F">
      <w:r>
        <w:t>Sal Sanders</w:t>
      </w:r>
      <w:r w:rsidR="007158B3">
        <w:t xml:space="preserve"> &amp; Jake Protivnak</w:t>
      </w:r>
    </w:p>
    <w:p w14:paraId="6FBBC530" w14:textId="1188A6B2" w:rsidR="00BC50A7" w:rsidRDefault="00BC50A7"/>
    <w:p w14:paraId="48AF1055" w14:textId="77777777" w:rsidR="00BC50A7" w:rsidRDefault="00BC50A7" w:rsidP="00BC50A7">
      <w:pPr>
        <w:pStyle w:val="NormalWeb"/>
      </w:pPr>
      <w:r>
        <w:t xml:space="preserve">Course Numbering and Swing Course Information </w:t>
      </w:r>
    </w:p>
    <w:p w14:paraId="7F126644" w14:textId="46947CEA" w:rsidR="00BC50A7" w:rsidRDefault="00BC50A7" w:rsidP="00BC50A7">
      <w:pPr>
        <w:pStyle w:val="NormalWeb"/>
      </w:pPr>
      <w:r>
        <w:t xml:space="preserve">Course numbering system - </w:t>
      </w:r>
      <w:hyperlink r:id="rId12" w:history="1">
        <w:r w:rsidRPr="00BC50A7">
          <w:rPr>
            <w:rStyle w:val="Hyperlink"/>
          </w:rPr>
          <w:t>https://ysu.edu/registrars-office/transcript-key</w:t>
        </w:r>
      </w:hyperlink>
      <w:r>
        <w:t xml:space="preserve"> </w:t>
      </w:r>
    </w:p>
    <w:p w14:paraId="7FEA334A" w14:textId="2BEBE1CC" w:rsidR="00BC50A7" w:rsidRDefault="00BC50A7" w:rsidP="00BC50A7">
      <w:pPr>
        <w:pStyle w:val="NormalWeb"/>
      </w:pPr>
      <w:r>
        <w:t xml:space="preserve">Specifics regarding Swing Courses: </w:t>
      </w:r>
      <w:hyperlink r:id="rId13" w:history="1">
        <w:r w:rsidRPr="00BC50A7">
          <w:rPr>
            <w:rStyle w:val="Hyperlink"/>
          </w:rPr>
          <w:t>https://ysu.edu/academic-senate/course-creation-tips</w:t>
        </w:r>
      </w:hyperlink>
      <w:r>
        <w:t xml:space="preserve"> </w:t>
      </w:r>
    </w:p>
    <w:p w14:paraId="72495F73" w14:textId="77777777" w:rsidR="00BC50A7" w:rsidRDefault="00BC50A7" w:rsidP="00BC50A7">
      <w:pPr>
        <w:pStyle w:val="NormalWeb"/>
      </w:pPr>
      <w:r>
        <w:t xml:space="preserve">"Swing Courses" (5000 level or any graduate/doctoral level courses) </w:t>
      </w:r>
    </w:p>
    <w:p w14:paraId="67A35811" w14:textId="77777777" w:rsidR="00BC50A7" w:rsidRDefault="00BC50A7" w:rsidP="00BC50A7">
      <w:pPr>
        <w:pStyle w:val="NormalWeb"/>
      </w:pPr>
      <w:r>
        <w:t>These courses will be created as two separate CRNs with adjustments made to workload hours. Graduates will register for one course and undergraduates for the other; instructors will have two rosters to review.</w:t>
      </w:r>
    </w:p>
    <w:p w14:paraId="4DBC35D5" w14:textId="3BC15727" w:rsidR="00BC50A7" w:rsidRDefault="00000000" w:rsidP="00BC50A7">
      <w:pPr>
        <w:pStyle w:val="NormalWeb"/>
      </w:pPr>
      <w:hyperlink r:id="rId14" w:history="1">
        <w:r w:rsidR="00BC50A7" w:rsidRPr="00BC50A7">
          <w:rPr>
            <w:rStyle w:val="Hyperlink"/>
          </w:rPr>
          <w:t xml:space="preserve"> ~https://ysu.edu/registrars-office/course-scheduling</w:t>
        </w:r>
      </w:hyperlink>
    </w:p>
    <w:p w14:paraId="0092BE5F" w14:textId="77777777" w:rsidR="00D00B42" w:rsidRDefault="00D00B42" w:rsidP="00BC50A7">
      <w:pPr>
        <w:pStyle w:val="NormalWeb"/>
        <w:rPr>
          <w:sz w:val="16"/>
          <w:szCs w:val="16"/>
        </w:rPr>
      </w:pPr>
    </w:p>
    <w:p w14:paraId="7FEAFA07" w14:textId="5649879D" w:rsidR="00873619" w:rsidRPr="00873619" w:rsidRDefault="00A50550" w:rsidP="00BC50A7">
      <w:pPr>
        <w:pStyle w:val="NormalWeb"/>
        <w:rPr>
          <w:b/>
          <w:bCs/>
          <w:sz w:val="16"/>
          <w:szCs w:val="16"/>
        </w:rPr>
      </w:pPr>
      <w:r>
        <w:rPr>
          <w:sz w:val="16"/>
          <w:szCs w:val="16"/>
        </w:rPr>
        <w:t xml:space="preserve">/// </w:t>
      </w:r>
      <w:r w:rsidR="00443FB1" w:rsidRPr="00A50550">
        <w:rPr>
          <w:sz w:val="16"/>
          <w:szCs w:val="16"/>
        </w:rPr>
        <w:t>End of November 30, 2022, Graduate Council Minutes</w:t>
      </w:r>
      <w:r w:rsidR="00D00B42">
        <w:rPr>
          <w:sz w:val="16"/>
          <w:szCs w:val="16"/>
        </w:rPr>
        <w:t xml:space="preserve"> </w:t>
      </w:r>
      <w:r w:rsidR="00443FB1" w:rsidRPr="00A50550">
        <w:rPr>
          <w:sz w:val="16"/>
          <w:szCs w:val="16"/>
        </w:rPr>
        <w:t xml:space="preserve"> </w:t>
      </w:r>
      <w:r w:rsidR="00873619" w:rsidRPr="00873619">
        <w:rPr>
          <w:b/>
          <w:bCs/>
          <w:sz w:val="16"/>
          <w:szCs w:val="16"/>
        </w:rPr>
        <w:t>__________________________________________________________________________________________________________</w:t>
      </w:r>
    </w:p>
    <w:sectPr w:rsidR="00873619" w:rsidRPr="00873619" w:rsidSect="00FC40ED">
      <w:headerReference w:type="even" r:id="rId15"/>
      <w:headerReference w:type="default" r:id="rId16"/>
      <w:footerReference w:type="default" r:id="rId17"/>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F1A9" w14:textId="77777777" w:rsidR="004458B5" w:rsidRDefault="004458B5">
      <w:r>
        <w:separator/>
      </w:r>
    </w:p>
  </w:endnote>
  <w:endnote w:type="continuationSeparator" w:id="0">
    <w:p w14:paraId="1312B784" w14:textId="77777777" w:rsidR="004458B5" w:rsidRDefault="0044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guet Script">
    <w:altName w:val="Calibri"/>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DAB5" w14:textId="783FA237" w:rsidR="0048034F" w:rsidRDefault="0048034F" w:rsidP="004803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B9A1" w14:textId="77777777" w:rsidR="004458B5" w:rsidRDefault="004458B5">
      <w:r>
        <w:separator/>
      </w:r>
    </w:p>
  </w:footnote>
  <w:footnote w:type="continuationSeparator" w:id="0">
    <w:p w14:paraId="34202228" w14:textId="77777777" w:rsidR="004458B5" w:rsidRDefault="0044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97B7" w14:textId="06B2BB5C"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835304">
      <w:rPr>
        <w:rStyle w:val="PageNumber"/>
        <w:noProof/>
      </w:rPr>
      <w:t>2</w: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F38"/>
    <w:multiLevelType w:val="multilevel"/>
    <w:tmpl w:val="BB62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E6525"/>
    <w:multiLevelType w:val="multilevel"/>
    <w:tmpl w:val="0A4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8992974"/>
    <w:multiLevelType w:val="multilevel"/>
    <w:tmpl w:val="0ED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0376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E2AAF"/>
    <w:multiLevelType w:val="hybridMultilevel"/>
    <w:tmpl w:val="8796F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440504"/>
    <w:multiLevelType w:val="hybridMultilevel"/>
    <w:tmpl w:val="29C8535E"/>
    <w:lvl w:ilvl="0" w:tplc="8E48D2A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C4326"/>
    <w:multiLevelType w:val="multilevel"/>
    <w:tmpl w:val="72E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8E239C"/>
    <w:multiLevelType w:val="multilevel"/>
    <w:tmpl w:val="A00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B70E8"/>
    <w:multiLevelType w:val="hybridMultilevel"/>
    <w:tmpl w:val="6264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89183">
    <w:abstractNumId w:val="18"/>
  </w:num>
  <w:num w:numId="2" w16cid:durableId="796721441">
    <w:abstractNumId w:val="7"/>
  </w:num>
  <w:num w:numId="3" w16cid:durableId="5666918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886570">
    <w:abstractNumId w:val="4"/>
  </w:num>
  <w:num w:numId="5" w16cid:durableId="302082345">
    <w:abstractNumId w:val="11"/>
  </w:num>
  <w:num w:numId="6" w16cid:durableId="2124641751">
    <w:abstractNumId w:val="1"/>
  </w:num>
  <w:num w:numId="7" w16cid:durableId="989097146">
    <w:abstractNumId w:val="20"/>
  </w:num>
  <w:num w:numId="8" w16cid:durableId="1603874358">
    <w:abstractNumId w:val="14"/>
  </w:num>
  <w:num w:numId="9" w16cid:durableId="642853221">
    <w:abstractNumId w:val="13"/>
  </w:num>
  <w:num w:numId="10" w16cid:durableId="1399013298">
    <w:abstractNumId w:val="15"/>
  </w:num>
  <w:num w:numId="11" w16cid:durableId="173611902">
    <w:abstractNumId w:val="2"/>
  </w:num>
  <w:num w:numId="12" w16cid:durableId="2077626857">
    <w:abstractNumId w:val="16"/>
  </w:num>
  <w:num w:numId="13" w16cid:durableId="641691621">
    <w:abstractNumId w:val="19"/>
  </w:num>
  <w:num w:numId="14" w16cid:durableId="2006473906">
    <w:abstractNumId w:val="6"/>
  </w:num>
  <w:num w:numId="15" w16cid:durableId="587077959">
    <w:abstractNumId w:val="21"/>
  </w:num>
  <w:num w:numId="16" w16cid:durableId="109979824">
    <w:abstractNumId w:val="5"/>
  </w:num>
  <w:num w:numId="17" w16cid:durableId="1858419921">
    <w:abstractNumId w:val="22"/>
  </w:num>
  <w:num w:numId="18" w16cid:durableId="181432376">
    <w:abstractNumId w:val="9"/>
  </w:num>
  <w:num w:numId="19" w16cid:durableId="933515110">
    <w:abstractNumId w:val="8"/>
  </w:num>
  <w:num w:numId="20" w16cid:durableId="1756169711">
    <w:abstractNumId w:val="10"/>
  </w:num>
  <w:num w:numId="21" w16cid:durableId="191650843">
    <w:abstractNumId w:val="3"/>
  </w:num>
  <w:num w:numId="22" w16cid:durableId="678461331">
    <w:abstractNumId w:val="12"/>
  </w:num>
  <w:num w:numId="23" w16cid:durableId="1706522351">
    <w:abstractNumId w:val="17"/>
  </w:num>
  <w:num w:numId="24" w16cid:durableId="36602748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TAzMTKwNDUwMTBT0lEKTi0uzszPAykwqwUA68HDzCw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4F57"/>
    <w:rsid w:val="00015A75"/>
    <w:rsid w:val="00015D9D"/>
    <w:rsid w:val="00015E2C"/>
    <w:rsid w:val="0001773C"/>
    <w:rsid w:val="000210CA"/>
    <w:rsid w:val="000214A2"/>
    <w:rsid w:val="00022D24"/>
    <w:rsid w:val="000241BF"/>
    <w:rsid w:val="00024980"/>
    <w:rsid w:val="00024FBB"/>
    <w:rsid w:val="000254D9"/>
    <w:rsid w:val="00027335"/>
    <w:rsid w:val="0003034C"/>
    <w:rsid w:val="000319FC"/>
    <w:rsid w:val="00032EC3"/>
    <w:rsid w:val="0003422A"/>
    <w:rsid w:val="00035D07"/>
    <w:rsid w:val="000364F5"/>
    <w:rsid w:val="000375FA"/>
    <w:rsid w:val="00041A86"/>
    <w:rsid w:val="000441D3"/>
    <w:rsid w:val="000460DD"/>
    <w:rsid w:val="00047B87"/>
    <w:rsid w:val="000520C8"/>
    <w:rsid w:val="00054A21"/>
    <w:rsid w:val="00054F38"/>
    <w:rsid w:val="000550D2"/>
    <w:rsid w:val="00057B0C"/>
    <w:rsid w:val="00064288"/>
    <w:rsid w:val="0007031E"/>
    <w:rsid w:val="00070FB2"/>
    <w:rsid w:val="00077424"/>
    <w:rsid w:val="000806B9"/>
    <w:rsid w:val="00082E29"/>
    <w:rsid w:val="000842FE"/>
    <w:rsid w:val="00084686"/>
    <w:rsid w:val="00087F44"/>
    <w:rsid w:val="00090674"/>
    <w:rsid w:val="000924CA"/>
    <w:rsid w:val="000924F5"/>
    <w:rsid w:val="0009281C"/>
    <w:rsid w:val="00092C4E"/>
    <w:rsid w:val="000934A8"/>
    <w:rsid w:val="00093E8C"/>
    <w:rsid w:val="00094D4E"/>
    <w:rsid w:val="00095967"/>
    <w:rsid w:val="00096A07"/>
    <w:rsid w:val="000A0775"/>
    <w:rsid w:val="000A0B79"/>
    <w:rsid w:val="000A1D84"/>
    <w:rsid w:val="000A2B2F"/>
    <w:rsid w:val="000A48A0"/>
    <w:rsid w:val="000A75A6"/>
    <w:rsid w:val="000B0279"/>
    <w:rsid w:val="000B0A20"/>
    <w:rsid w:val="000B173A"/>
    <w:rsid w:val="000B2FDF"/>
    <w:rsid w:val="000B3A43"/>
    <w:rsid w:val="000B4377"/>
    <w:rsid w:val="000B5119"/>
    <w:rsid w:val="000B5355"/>
    <w:rsid w:val="000B5362"/>
    <w:rsid w:val="000B61F0"/>
    <w:rsid w:val="000B68BB"/>
    <w:rsid w:val="000B6C12"/>
    <w:rsid w:val="000C7BC5"/>
    <w:rsid w:val="000E0055"/>
    <w:rsid w:val="000E1030"/>
    <w:rsid w:val="000E2EC3"/>
    <w:rsid w:val="000E3003"/>
    <w:rsid w:val="000E3613"/>
    <w:rsid w:val="000E4B3B"/>
    <w:rsid w:val="000E5212"/>
    <w:rsid w:val="000E700E"/>
    <w:rsid w:val="000E7E4B"/>
    <w:rsid w:val="000F31BC"/>
    <w:rsid w:val="001003F0"/>
    <w:rsid w:val="00101568"/>
    <w:rsid w:val="00101CF8"/>
    <w:rsid w:val="00111CBB"/>
    <w:rsid w:val="00114D02"/>
    <w:rsid w:val="0012009A"/>
    <w:rsid w:val="001206C1"/>
    <w:rsid w:val="00120F22"/>
    <w:rsid w:val="001211E7"/>
    <w:rsid w:val="00121263"/>
    <w:rsid w:val="00122060"/>
    <w:rsid w:val="0012458F"/>
    <w:rsid w:val="001254FB"/>
    <w:rsid w:val="00126B7D"/>
    <w:rsid w:val="001272B9"/>
    <w:rsid w:val="0012788A"/>
    <w:rsid w:val="00134D52"/>
    <w:rsid w:val="0013507C"/>
    <w:rsid w:val="00137D27"/>
    <w:rsid w:val="00140A64"/>
    <w:rsid w:val="00141E88"/>
    <w:rsid w:val="00143870"/>
    <w:rsid w:val="00144A50"/>
    <w:rsid w:val="001529D5"/>
    <w:rsid w:val="001554CC"/>
    <w:rsid w:val="00157126"/>
    <w:rsid w:val="001601DB"/>
    <w:rsid w:val="00160BA5"/>
    <w:rsid w:val="00160CDC"/>
    <w:rsid w:val="00162532"/>
    <w:rsid w:val="001661C3"/>
    <w:rsid w:val="00171814"/>
    <w:rsid w:val="00171BC6"/>
    <w:rsid w:val="00173933"/>
    <w:rsid w:val="00175B19"/>
    <w:rsid w:val="00176AF0"/>
    <w:rsid w:val="00177A9F"/>
    <w:rsid w:val="00177DF4"/>
    <w:rsid w:val="00180F24"/>
    <w:rsid w:val="0018654D"/>
    <w:rsid w:val="00190B71"/>
    <w:rsid w:val="00190F08"/>
    <w:rsid w:val="00193C70"/>
    <w:rsid w:val="0019466D"/>
    <w:rsid w:val="00194F74"/>
    <w:rsid w:val="001954F2"/>
    <w:rsid w:val="001A05B8"/>
    <w:rsid w:val="001A0755"/>
    <w:rsid w:val="001A13E1"/>
    <w:rsid w:val="001A1B48"/>
    <w:rsid w:val="001A3447"/>
    <w:rsid w:val="001A4FE5"/>
    <w:rsid w:val="001A52DF"/>
    <w:rsid w:val="001A62BA"/>
    <w:rsid w:val="001A6CBB"/>
    <w:rsid w:val="001A6CCA"/>
    <w:rsid w:val="001A7550"/>
    <w:rsid w:val="001B1EF0"/>
    <w:rsid w:val="001B5B12"/>
    <w:rsid w:val="001B6CD0"/>
    <w:rsid w:val="001B6D1F"/>
    <w:rsid w:val="001B725F"/>
    <w:rsid w:val="001B7A93"/>
    <w:rsid w:val="001C0F83"/>
    <w:rsid w:val="001C2FEF"/>
    <w:rsid w:val="001C3E5D"/>
    <w:rsid w:val="001C55EB"/>
    <w:rsid w:val="001C599C"/>
    <w:rsid w:val="001C7DB5"/>
    <w:rsid w:val="001D0580"/>
    <w:rsid w:val="001D53A9"/>
    <w:rsid w:val="001D5492"/>
    <w:rsid w:val="001D5DD8"/>
    <w:rsid w:val="001E04D2"/>
    <w:rsid w:val="001E22C7"/>
    <w:rsid w:val="001E4DF4"/>
    <w:rsid w:val="001E59C7"/>
    <w:rsid w:val="001E6143"/>
    <w:rsid w:val="001E7D26"/>
    <w:rsid w:val="001F1E8E"/>
    <w:rsid w:val="001F4154"/>
    <w:rsid w:val="001F6ED8"/>
    <w:rsid w:val="00200B89"/>
    <w:rsid w:val="00200FED"/>
    <w:rsid w:val="0020678C"/>
    <w:rsid w:val="00206C99"/>
    <w:rsid w:val="002074B8"/>
    <w:rsid w:val="002113AB"/>
    <w:rsid w:val="002119BF"/>
    <w:rsid w:val="002123CE"/>
    <w:rsid w:val="00215D21"/>
    <w:rsid w:val="00216FC9"/>
    <w:rsid w:val="00217A4F"/>
    <w:rsid w:val="00217BCA"/>
    <w:rsid w:val="002224B3"/>
    <w:rsid w:val="002315BB"/>
    <w:rsid w:val="0023601D"/>
    <w:rsid w:val="002363E5"/>
    <w:rsid w:val="00242799"/>
    <w:rsid w:val="002436E4"/>
    <w:rsid w:val="00243EAD"/>
    <w:rsid w:val="0024493B"/>
    <w:rsid w:val="00244AD3"/>
    <w:rsid w:val="0024694B"/>
    <w:rsid w:val="002505BD"/>
    <w:rsid w:val="00251476"/>
    <w:rsid w:val="0025232E"/>
    <w:rsid w:val="00254411"/>
    <w:rsid w:val="00255E3F"/>
    <w:rsid w:val="002567A0"/>
    <w:rsid w:val="002605CF"/>
    <w:rsid w:val="00263ECE"/>
    <w:rsid w:val="00266856"/>
    <w:rsid w:val="00266F56"/>
    <w:rsid w:val="002673E6"/>
    <w:rsid w:val="00267EDE"/>
    <w:rsid w:val="002728D1"/>
    <w:rsid w:val="002749A9"/>
    <w:rsid w:val="00280548"/>
    <w:rsid w:val="00280C86"/>
    <w:rsid w:val="00281E0B"/>
    <w:rsid w:val="002858E6"/>
    <w:rsid w:val="00286CEC"/>
    <w:rsid w:val="00290D03"/>
    <w:rsid w:val="0029375B"/>
    <w:rsid w:val="00295760"/>
    <w:rsid w:val="002A253E"/>
    <w:rsid w:val="002A3B2D"/>
    <w:rsid w:val="002A5DB2"/>
    <w:rsid w:val="002A6AE4"/>
    <w:rsid w:val="002A72F4"/>
    <w:rsid w:val="002B00DD"/>
    <w:rsid w:val="002B14D5"/>
    <w:rsid w:val="002B4585"/>
    <w:rsid w:val="002B47D1"/>
    <w:rsid w:val="002B4825"/>
    <w:rsid w:val="002B55F2"/>
    <w:rsid w:val="002C0AB3"/>
    <w:rsid w:val="002C3B13"/>
    <w:rsid w:val="002C45DA"/>
    <w:rsid w:val="002C4CC4"/>
    <w:rsid w:val="002C5A08"/>
    <w:rsid w:val="002D1934"/>
    <w:rsid w:val="002D1A86"/>
    <w:rsid w:val="002D29ED"/>
    <w:rsid w:val="002D2C7D"/>
    <w:rsid w:val="002D40E4"/>
    <w:rsid w:val="002D500A"/>
    <w:rsid w:val="002D5AC3"/>
    <w:rsid w:val="002D5F25"/>
    <w:rsid w:val="002D66E1"/>
    <w:rsid w:val="002D6A6D"/>
    <w:rsid w:val="002D7361"/>
    <w:rsid w:val="002E0464"/>
    <w:rsid w:val="002E1714"/>
    <w:rsid w:val="002E18C1"/>
    <w:rsid w:val="002E66DD"/>
    <w:rsid w:val="002E6D4F"/>
    <w:rsid w:val="002E7803"/>
    <w:rsid w:val="002F012B"/>
    <w:rsid w:val="002F461B"/>
    <w:rsid w:val="002F5687"/>
    <w:rsid w:val="002F6D4F"/>
    <w:rsid w:val="002F7E27"/>
    <w:rsid w:val="00302CD8"/>
    <w:rsid w:val="00302E0A"/>
    <w:rsid w:val="00305CC9"/>
    <w:rsid w:val="003064A1"/>
    <w:rsid w:val="00312445"/>
    <w:rsid w:val="00312A92"/>
    <w:rsid w:val="003150F2"/>
    <w:rsid w:val="00315C94"/>
    <w:rsid w:val="00326677"/>
    <w:rsid w:val="0033018F"/>
    <w:rsid w:val="00330878"/>
    <w:rsid w:val="00331A25"/>
    <w:rsid w:val="00331B9A"/>
    <w:rsid w:val="0034042E"/>
    <w:rsid w:val="003410F4"/>
    <w:rsid w:val="003419A3"/>
    <w:rsid w:val="00342EB8"/>
    <w:rsid w:val="003433E0"/>
    <w:rsid w:val="00345CC1"/>
    <w:rsid w:val="00345D6C"/>
    <w:rsid w:val="003473CF"/>
    <w:rsid w:val="00352163"/>
    <w:rsid w:val="00352177"/>
    <w:rsid w:val="00353DC6"/>
    <w:rsid w:val="00353EEC"/>
    <w:rsid w:val="003561B5"/>
    <w:rsid w:val="003577B4"/>
    <w:rsid w:val="0036088D"/>
    <w:rsid w:val="00362645"/>
    <w:rsid w:val="0036282B"/>
    <w:rsid w:val="00363E98"/>
    <w:rsid w:val="0036435F"/>
    <w:rsid w:val="003647BA"/>
    <w:rsid w:val="00367E5B"/>
    <w:rsid w:val="0037158C"/>
    <w:rsid w:val="00374304"/>
    <w:rsid w:val="003832B8"/>
    <w:rsid w:val="003837E8"/>
    <w:rsid w:val="00384CF0"/>
    <w:rsid w:val="00386895"/>
    <w:rsid w:val="00386AED"/>
    <w:rsid w:val="00386B82"/>
    <w:rsid w:val="00387A44"/>
    <w:rsid w:val="00390350"/>
    <w:rsid w:val="003912CC"/>
    <w:rsid w:val="003917E9"/>
    <w:rsid w:val="00393049"/>
    <w:rsid w:val="003941F1"/>
    <w:rsid w:val="0039424C"/>
    <w:rsid w:val="0039426A"/>
    <w:rsid w:val="00394FB6"/>
    <w:rsid w:val="003A4173"/>
    <w:rsid w:val="003A46DF"/>
    <w:rsid w:val="003A5AE4"/>
    <w:rsid w:val="003A605D"/>
    <w:rsid w:val="003A752E"/>
    <w:rsid w:val="003B04D6"/>
    <w:rsid w:val="003B08D1"/>
    <w:rsid w:val="003B14B3"/>
    <w:rsid w:val="003B1A17"/>
    <w:rsid w:val="003B1AE0"/>
    <w:rsid w:val="003B3703"/>
    <w:rsid w:val="003B4145"/>
    <w:rsid w:val="003C023B"/>
    <w:rsid w:val="003C57B0"/>
    <w:rsid w:val="003C5D4C"/>
    <w:rsid w:val="003D1C95"/>
    <w:rsid w:val="003D4738"/>
    <w:rsid w:val="003D4C16"/>
    <w:rsid w:val="003E3933"/>
    <w:rsid w:val="003E5244"/>
    <w:rsid w:val="003E6AAA"/>
    <w:rsid w:val="003F5C5B"/>
    <w:rsid w:val="003F6780"/>
    <w:rsid w:val="004013FF"/>
    <w:rsid w:val="004025AF"/>
    <w:rsid w:val="0040262E"/>
    <w:rsid w:val="00407740"/>
    <w:rsid w:val="004107B2"/>
    <w:rsid w:val="00410926"/>
    <w:rsid w:val="00414F20"/>
    <w:rsid w:val="00416A7B"/>
    <w:rsid w:val="0041763E"/>
    <w:rsid w:val="00420805"/>
    <w:rsid w:val="004221C6"/>
    <w:rsid w:val="00423CBE"/>
    <w:rsid w:val="00431FFC"/>
    <w:rsid w:val="00432671"/>
    <w:rsid w:val="00435FA1"/>
    <w:rsid w:val="00440374"/>
    <w:rsid w:val="00440381"/>
    <w:rsid w:val="00443EAD"/>
    <w:rsid w:val="00443FB1"/>
    <w:rsid w:val="00444B09"/>
    <w:rsid w:val="004458B5"/>
    <w:rsid w:val="00446342"/>
    <w:rsid w:val="0044673F"/>
    <w:rsid w:val="004509AA"/>
    <w:rsid w:val="00451B31"/>
    <w:rsid w:val="00453964"/>
    <w:rsid w:val="0045440D"/>
    <w:rsid w:val="00462506"/>
    <w:rsid w:val="00463301"/>
    <w:rsid w:val="00464EB5"/>
    <w:rsid w:val="004672BE"/>
    <w:rsid w:val="00470552"/>
    <w:rsid w:val="004706BF"/>
    <w:rsid w:val="00470712"/>
    <w:rsid w:val="00470A4E"/>
    <w:rsid w:val="00470BFF"/>
    <w:rsid w:val="004742EA"/>
    <w:rsid w:val="00475325"/>
    <w:rsid w:val="00477105"/>
    <w:rsid w:val="004772E7"/>
    <w:rsid w:val="004802C8"/>
    <w:rsid w:val="0048034F"/>
    <w:rsid w:val="0048224C"/>
    <w:rsid w:val="00484A4D"/>
    <w:rsid w:val="00486577"/>
    <w:rsid w:val="00487735"/>
    <w:rsid w:val="00490D9A"/>
    <w:rsid w:val="00492672"/>
    <w:rsid w:val="00493C72"/>
    <w:rsid w:val="004948AF"/>
    <w:rsid w:val="004966BB"/>
    <w:rsid w:val="00497A1E"/>
    <w:rsid w:val="00497B2B"/>
    <w:rsid w:val="00497C01"/>
    <w:rsid w:val="004A3B4D"/>
    <w:rsid w:val="004A49CB"/>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D0239"/>
    <w:rsid w:val="004D084B"/>
    <w:rsid w:val="004D0D0D"/>
    <w:rsid w:val="004D4C85"/>
    <w:rsid w:val="004D550A"/>
    <w:rsid w:val="004D5A3A"/>
    <w:rsid w:val="004D6FED"/>
    <w:rsid w:val="004E0AAC"/>
    <w:rsid w:val="004E1C10"/>
    <w:rsid w:val="004E23D3"/>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4BD4"/>
    <w:rsid w:val="0051503D"/>
    <w:rsid w:val="0051743B"/>
    <w:rsid w:val="0051753B"/>
    <w:rsid w:val="005176D7"/>
    <w:rsid w:val="00520586"/>
    <w:rsid w:val="005216B4"/>
    <w:rsid w:val="00521787"/>
    <w:rsid w:val="005224EC"/>
    <w:rsid w:val="0052308E"/>
    <w:rsid w:val="00523C85"/>
    <w:rsid w:val="00526C34"/>
    <w:rsid w:val="005301FE"/>
    <w:rsid w:val="00532775"/>
    <w:rsid w:val="00532928"/>
    <w:rsid w:val="00533B3D"/>
    <w:rsid w:val="00533F37"/>
    <w:rsid w:val="00534CE5"/>
    <w:rsid w:val="00534FFE"/>
    <w:rsid w:val="00535224"/>
    <w:rsid w:val="00536D2A"/>
    <w:rsid w:val="005373D5"/>
    <w:rsid w:val="00541225"/>
    <w:rsid w:val="00541BA5"/>
    <w:rsid w:val="00542228"/>
    <w:rsid w:val="005427C6"/>
    <w:rsid w:val="005447F9"/>
    <w:rsid w:val="005454CE"/>
    <w:rsid w:val="00551163"/>
    <w:rsid w:val="00552B89"/>
    <w:rsid w:val="005531EA"/>
    <w:rsid w:val="00554674"/>
    <w:rsid w:val="00555DF9"/>
    <w:rsid w:val="0055633E"/>
    <w:rsid w:val="005572EF"/>
    <w:rsid w:val="00560736"/>
    <w:rsid w:val="005608DA"/>
    <w:rsid w:val="00560BA4"/>
    <w:rsid w:val="005625D1"/>
    <w:rsid w:val="00562DE1"/>
    <w:rsid w:val="00565514"/>
    <w:rsid w:val="00566206"/>
    <w:rsid w:val="005713CB"/>
    <w:rsid w:val="00571D77"/>
    <w:rsid w:val="0057492E"/>
    <w:rsid w:val="00576D30"/>
    <w:rsid w:val="005775FF"/>
    <w:rsid w:val="00580EEE"/>
    <w:rsid w:val="005824E6"/>
    <w:rsid w:val="00582713"/>
    <w:rsid w:val="00583CA3"/>
    <w:rsid w:val="005879EE"/>
    <w:rsid w:val="005900C2"/>
    <w:rsid w:val="00591914"/>
    <w:rsid w:val="00592D15"/>
    <w:rsid w:val="00593600"/>
    <w:rsid w:val="00593CFE"/>
    <w:rsid w:val="0059608E"/>
    <w:rsid w:val="005965FB"/>
    <w:rsid w:val="005A1A69"/>
    <w:rsid w:val="005A24C4"/>
    <w:rsid w:val="005A27B3"/>
    <w:rsid w:val="005A31CB"/>
    <w:rsid w:val="005A448B"/>
    <w:rsid w:val="005A569E"/>
    <w:rsid w:val="005A7287"/>
    <w:rsid w:val="005A7441"/>
    <w:rsid w:val="005B51FA"/>
    <w:rsid w:val="005B56CA"/>
    <w:rsid w:val="005B6131"/>
    <w:rsid w:val="005B6B45"/>
    <w:rsid w:val="005B6BB3"/>
    <w:rsid w:val="005B7FAD"/>
    <w:rsid w:val="005C0A45"/>
    <w:rsid w:val="005C15B2"/>
    <w:rsid w:val="005C3414"/>
    <w:rsid w:val="005C3A69"/>
    <w:rsid w:val="005C4DDA"/>
    <w:rsid w:val="005C5941"/>
    <w:rsid w:val="005C67DA"/>
    <w:rsid w:val="005D025F"/>
    <w:rsid w:val="005D03AC"/>
    <w:rsid w:val="005D1739"/>
    <w:rsid w:val="005D3BD2"/>
    <w:rsid w:val="005D3D62"/>
    <w:rsid w:val="005D4C48"/>
    <w:rsid w:val="005E1668"/>
    <w:rsid w:val="005E198F"/>
    <w:rsid w:val="005E1D70"/>
    <w:rsid w:val="005E5072"/>
    <w:rsid w:val="005E78EA"/>
    <w:rsid w:val="005F2CCD"/>
    <w:rsid w:val="005F50EC"/>
    <w:rsid w:val="005F7A29"/>
    <w:rsid w:val="0060101F"/>
    <w:rsid w:val="006011A8"/>
    <w:rsid w:val="00601455"/>
    <w:rsid w:val="006021CD"/>
    <w:rsid w:val="00602BB6"/>
    <w:rsid w:val="006033EA"/>
    <w:rsid w:val="0060484C"/>
    <w:rsid w:val="00604F1B"/>
    <w:rsid w:val="0060555B"/>
    <w:rsid w:val="006114A8"/>
    <w:rsid w:val="0061164E"/>
    <w:rsid w:val="0061398C"/>
    <w:rsid w:val="0061683A"/>
    <w:rsid w:val="0061755D"/>
    <w:rsid w:val="00617942"/>
    <w:rsid w:val="00617BB7"/>
    <w:rsid w:val="00623F2B"/>
    <w:rsid w:val="00626EF2"/>
    <w:rsid w:val="00627D6C"/>
    <w:rsid w:val="00631FDC"/>
    <w:rsid w:val="006353C3"/>
    <w:rsid w:val="006371CE"/>
    <w:rsid w:val="00637971"/>
    <w:rsid w:val="00641840"/>
    <w:rsid w:val="00644FF1"/>
    <w:rsid w:val="0064580A"/>
    <w:rsid w:val="00646C30"/>
    <w:rsid w:val="006502C6"/>
    <w:rsid w:val="006504B8"/>
    <w:rsid w:val="00650DFC"/>
    <w:rsid w:val="006558C6"/>
    <w:rsid w:val="00656EC2"/>
    <w:rsid w:val="00660948"/>
    <w:rsid w:val="00660FB0"/>
    <w:rsid w:val="006626BA"/>
    <w:rsid w:val="00663140"/>
    <w:rsid w:val="00663A6B"/>
    <w:rsid w:val="00664F2A"/>
    <w:rsid w:val="00667DC4"/>
    <w:rsid w:val="00674315"/>
    <w:rsid w:val="006776EA"/>
    <w:rsid w:val="00680398"/>
    <w:rsid w:val="00683740"/>
    <w:rsid w:val="00683FB3"/>
    <w:rsid w:val="006840BA"/>
    <w:rsid w:val="006840E9"/>
    <w:rsid w:val="0068416B"/>
    <w:rsid w:val="00684604"/>
    <w:rsid w:val="006853D2"/>
    <w:rsid w:val="00685815"/>
    <w:rsid w:val="00686E40"/>
    <w:rsid w:val="006938C5"/>
    <w:rsid w:val="00695E51"/>
    <w:rsid w:val="00697524"/>
    <w:rsid w:val="006A4854"/>
    <w:rsid w:val="006A4E20"/>
    <w:rsid w:val="006B31E5"/>
    <w:rsid w:val="006C0140"/>
    <w:rsid w:val="006C05D8"/>
    <w:rsid w:val="006C20E0"/>
    <w:rsid w:val="006C237B"/>
    <w:rsid w:val="006C5FC0"/>
    <w:rsid w:val="006C74B0"/>
    <w:rsid w:val="006C7739"/>
    <w:rsid w:val="006D153D"/>
    <w:rsid w:val="006D260F"/>
    <w:rsid w:val="006D57EB"/>
    <w:rsid w:val="006D7EDC"/>
    <w:rsid w:val="006E506F"/>
    <w:rsid w:val="006F1876"/>
    <w:rsid w:val="006F1B8F"/>
    <w:rsid w:val="006F269B"/>
    <w:rsid w:val="006F2CF6"/>
    <w:rsid w:val="006F4C5B"/>
    <w:rsid w:val="006F5F83"/>
    <w:rsid w:val="00700B0C"/>
    <w:rsid w:val="007022FE"/>
    <w:rsid w:val="00704F7E"/>
    <w:rsid w:val="0070595E"/>
    <w:rsid w:val="00706555"/>
    <w:rsid w:val="00707534"/>
    <w:rsid w:val="00711411"/>
    <w:rsid w:val="00711AA2"/>
    <w:rsid w:val="00712630"/>
    <w:rsid w:val="007158B3"/>
    <w:rsid w:val="00715E1F"/>
    <w:rsid w:val="007162E3"/>
    <w:rsid w:val="00716C5D"/>
    <w:rsid w:val="00716C67"/>
    <w:rsid w:val="0071719D"/>
    <w:rsid w:val="00720B1E"/>
    <w:rsid w:val="00722756"/>
    <w:rsid w:val="007247AC"/>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63A83"/>
    <w:rsid w:val="0076514F"/>
    <w:rsid w:val="00765362"/>
    <w:rsid w:val="00765D2D"/>
    <w:rsid w:val="00765F79"/>
    <w:rsid w:val="00766D0A"/>
    <w:rsid w:val="007674D9"/>
    <w:rsid w:val="0077041A"/>
    <w:rsid w:val="007707E0"/>
    <w:rsid w:val="00771149"/>
    <w:rsid w:val="007750DB"/>
    <w:rsid w:val="00780E7A"/>
    <w:rsid w:val="00783DB3"/>
    <w:rsid w:val="00785E35"/>
    <w:rsid w:val="007860F8"/>
    <w:rsid w:val="007872E3"/>
    <w:rsid w:val="00787481"/>
    <w:rsid w:val="007879FA"/>
    <w:rsid w:val="00790DB8"/>
    <w:rsid w:val="00790FDC"/>
    <w:rsid w:val="00791194"/>
    <w:rsid w:val="00793A7D"/>
    <w:rsid w:val="007971D4"/>
    <w:rsid w:val="007A273F"/>
    <w:rsid w:val="007A4223"/>
    <w:rsid w:val="007A5AA4"/>
    <w:rsid w:val="007A5B32"/>
    <w:rsid w:val="007A66E2"/>
    <w:rsid w:val="007B4EC2"/>
    <w:rsid w:val="007B5885"/>
    <w:rsid w:val="007C0A0A"/>
    <w:rsid w:val="007C0A82"/>
    <w:rsid w:val="007C0DB0"/>
    <w:rsid w:val="007C16E4"/>
    <w:rsid w:val="007C204F"/>
    <w:rsid w:val="007C3D7B"/>
    <w:rsid w:val="007C6A98"/>
    <w:rsid w:val="007D0BF5"/>
    <w:rsid w:val="007D0F2D"/>
    <w:rsid w:val="007D11A4"/>
    <w:rsid w:val="007D2FC5"/>
    <w:rsid w:val="007D397D"/>
    <w:rsid w:val="007E1AFC"/>
    <w:rsid w:val="007E23B1"/>
    <w:rsid w:val="007E4E67"/>
    <w:rsid w:val="007E5060"/>
    <w:rsid w:val="007E536B"/>
    <w:rsid w:val="007E64F6"/>
    <w:rsid w:val="007F0EBC"/>
    <w:rsid w:val="007F156D"/>
    <w:rsid w:val="007F1E63"/>
    <w:rsid w:val="007F26FC"/>
    <w:rsid w:val="007F35AC"/>
    <w:rsid w:val="007F3F7F"/>
    <w:rsid w:val="007F45BE"/>
    <w:rsid w:val="007F4DE3"/>
    <w:rsid w:val="007F4E3B"/>
    <w:rsid w:val="007F6219"/>
    <w:rsid w:val="0080113D"/>
    <w:rsid w:val="00802796"/>
    <w:rsid w:val="00805FEF"/>
    <w:rsid w:val="0080643B"/>
    <w:rsid w:val="00807A4D"/>
    <w:rsid w:val="00813AE6"/>
    <w:rsid w:val="0081402B"/>
    <w:rsid w:val="00815313"/>
    <w:rsid w:val="008166F6"/>
    <w:rsid w:val="0081702E"/>
    <w:rsid w:val="00824C51"/>
    <w:rsid w:val="0082558F"/>
    <w:rsid w:val="0082597D"/>
    <w:rsid w:val="008319DA"/>
    <w:rsid w:val="00834EA6"/>
    <w:rsid w:val="00835304"/>
    <w:rsid w:val="00835D3D"/>
    <w:rsid w:val="008360E6"/>
    <w:rsid w:val="00840553"/>
    <w:rsid w:val="00842255"/>
    <w:rsid w:val="00842734"/>
    <w:rsid w:val="00842EBA"/>
    <w:rsid w:val="00843E05"/>
    <w:rsid w:val="00844542"/>
    <w:rsid w:val="00844EBC"/>
    <w:rsid w:val="0084510B"/>
    <w:rsid w:val="00846493"/>
    <w:rsid w:val="0085030D"/>
    <w:rsid w:val="00850E9A"/>
    <w:rsid w:val="00851319"/>
    <w:rsid w:val="008517B9"/>
    <w:rsid w:val="008526D1"/>
    <w:rsid w:val="008541F8"/>
    <w:rsid w:val="00854DD4"/>
    <w:rsid w:val="00855F32"/>
    <w:rsid w:val="008572ED"/>
    <w:rsid w:val="00857683"/>
    <w:rsid w:val="00862681"/>
    <w:rsid w:val="0086338C"/>
    <w:rsid w:val="008633A6"/>
    <w:rsid w:val="00864F0F"/>
    <w:rsid w:val="008654EB"/>
    <w:rsid w:val="008669CC"/>
    <w:rsid w:val="0087006A"/>
    <w:rsid w:val="00870148"/>
    <w:rsid w:val="00872BF6"/>
    <w:rsid w:val="00873619"/>
    <w:rsid w:val="008739BC"/>
    <w:rsid w:val="0087419A"/>
    <w:rsid w:val="008742D2"/>
    <w:rsid w:val="00876A6D"/>
    <w:rsid w:val="00876CEC"/>
    <w:rsid w:val="0087771C"/>
    <w:rsid w:val="00877F14"/>
    <w:rsid w:val="0088352D"/>
    <w:rsid w:val="008848F9"/>
    <w:rsid w:val="00885725"/>
    <w:rsid w:val="0088629D"/>
    <w:rsid w:val="00886F57"/>
    <w:rsid w:val="00887989"/>
    <w:rsid w:val="008910F5"/>
    <w:rsid w:val="00891327"/>
    <w:rsid w:val="00892E1A"/>
    <w:rsid w:val="00895911"/>
    <w:rsid w:val="008971CE"/>
    <w:rsid w:val="008A10D6"/>
    <w:rsid w:val="008A164B"/>
    <w:rsid w:val="008A38CF"/>
    <w:rsid w:val="008A5ADD"/>
    <w:rsid w:val="008A646D"/>
    <w:rsid w:val="008B2F44"/>
    <w:rsid w:val="008B4F3E"/>
    <w:rsid w:val="008B5952"/>
    <w:rsid w:val="008C19E2"/>
    <w:rsid w:val="008C21A6"/>
    <w:rsid w:val="008C258F"/>
    <w:rsid w:val="008C2687"/>
    <w:rsid w:val="008C3807"/>
    <w:rsid w:val="008C502F"/>
    <w:rsid w:val="008C57F5"/>
    <w:rsid w:val="008C7579"/>
    <w:rsid w:val="008C7946"/>
    <w:rsid w:val="008D0C4E"/>
    <w:rsid w:val="008D2558"/>
    <w:rsid w:val="008D36AF"/>
    <w:rsid w:val="008D474C"/>
    <w:rsid w:val="008D4A0E"/>
    <w:rsid w:val="008D66A2"/>
    <w:rsid w:val="008D7B9D"/>
    <w:rsid w:val="008E0738"/>
    <w:rsid w:val="008E1FFC"/>
    <w:rsid w:val="008E43D1"/>
    <w:rsid w:val="008E5309"/>
    <w:rsid w:val="008E5889"/>
    <w:rsid w:val="008E6EAB"/>
    <w:rsid w:val="008E74AB"/>
    <w:rsid w:val="008F78A1"/>
    <w:rsid w:val="00900B0B"/>
    <w:rsid w:val="00900FD8"/>
    <w:rsid w:val="00901A93"/>
    <w:rsid w:val="00901C74"/>
    <w:rsid w:val="00902607"/>
    <w:rsid w:val="009061A5"/>
    <w:rsid w:val="0090629A"/>
    <w:rsid w:val="00906CB0"/>
    <w:rsid w:val="00907299"/>
    <w:rsid w:val="00907F41"/>
    <w:rsid w:val="009104C9"/>
    <w:rsid w:val="00910BB6"/>
    <w:rsid w:val="00911D58"/>
    <w:rsid w:val="0091505A"/>
    <w:rsid w:val="00916247"/>
    <w:rsid w:val="00916A64"/>
    <w:rsid w:val="009173D5"/>
    <w:rsid w:val="00921137"/>
    <w:rsid w:val="009211DB"/>
    <w:rsid w:val="00921215"/>
    <w:rsid w:val="00921A10"/>
    <w:rsid w:val="00924952"/>
    <w:rsid w:val="009261CA"/>
    <w:rsid w:val="00930642"/>
    <w:rsid w:val="00930E54"/>
    <w:rsid w:val="0093178C"/>
    <w:rsid w:val="00932934"/>
    <w:rsid w:val="00933417"/>
    <w:rsid w:val="00933D76"/>
    <w:rsid w:val="00937E15"/>
    <w:rsid w:val="009403DD"/>
    <w:rsid w:val="009406E9"/>
    <w:rsid w:val="009419E7"/>
    <w:rsid w:val="00941C24"/>
    <w:rsid w:val="00942A02"/>
    <w:rsid w:val="00946B5C"/>
    <w:rsid w:val="009474A4"/>
    <w:rsid w:val="00950A6D"/>
    <w:rsid w:val="0095191B"/>
    <w:rsid w:val="00951921"/>
    <w:rsid w:val="009541F5"/>
    <w:rsid w:val="0095520B"/>
    <w:rsid w:val="00960FD1"/>
    <w:rsid w:val="0096102D"/>
    <w:rsid w:val="0096177A"/>
    <w:rsid w:val="009651E5"/>
    <w:rsid w:val="00967E99"/>
    <w:rsid w:val="009715C7"/>
    <w:rsid w:val="00974F7A"/>
    <w:rsid w:val="00976C81"/>
    <w:rsid w:val="00977692"/>
    <w:rsid w:val="0098279D"/>
    <w:rsid w:val="0098728A"/>
    <w:rsid w:val="00987A7F"/>
    <w:rsid w:val="00987FA8"/>
    <w:rsid w:val="00990737"/>
    <w:rsid w:val="00990C41"/>
    <w:rsid w:val="00993991"/>
    <w:rsid w:val="00993F5E"/>
    <w:rsid w:val="00994B4A"/>
    <w:rsid w:val="009961A1"/>
    <w:rsid w:val="00996698"/>
    <w:rsid w:val="0099678F"/>
    <w:rsid w:val="00996D6B"/>
    <w:rsid w:val="009A1125"/>
    <w:rsid w:val="009B0FE3"/>
    <w:rsid w:val="009B102C"/>
    <w:rsid w:val="009B7448"/>
    <w:rsid w:val="009C1737"/>
    <w:rsid w:val="009C1F25"/>
    <w:rsid w:val="009C3569"/>
    <w:rsid w:val="009C4448"/>
    <w:rsid w:val="009C5E8A"/>
    <w:rsid w:val="009C6529"/>
    <w:rsid w:val="009C6769"/>
    <w:rsid w:val="009D0B03"/>
    <w:rsid w:val="009D115A"/>
    <w:rsid w:val="009D1BC9"/>
    <w:rsid w:val="009D1F3D"/>
    <w:rsid w:val="009D314D"/>
    <w:rsid w:val="009D3158"/>
    <w:rsid w:val="009D4203"/>
    <w:rsid w:val="009D5350"/>
    <w:rsid w:val="009D54FD"/>
    <w:rsid w:val="009E0B50"/>
    <w:rsid w:val="009E17A9"/>
    <w:rsid w:val="009E2495"/>
    <w:rsid w:val="009E2E8B"/>
    <w:rsid w:val="009E3B7B"/>
    <w:rsid w:val="009E5B04"/>
    <w:rsid w:val="009F2A3D"/>
    <w:rsid w:val="009F3346"/>
    <w:rsid w:val="009F6209"/>
    <w:rsid w:val="009F7967"/>
    <w:rsid w:val="00A073CF"/>
    <w:rsid w:val="00A100E8"/>
    <w:rsid w:val="00A10675"/>
    <w:rsid w:val="00A121B7"/>
    <w:rsid w:val="00A14C56"/>
    <w:rsid w:val="00A151CE"/>
    <w:rsid w:val="00A2184F"/>
    <w:rsid w:val="00A2298A"/>
    <w:rsid w:val="00A22C98"/>
    <w:rsid w:val="00A23955"/>
    <w:rsid w:val="00A23B1C"/>
    <w:rsid w:val="00A25DBD"/>
    <w:rsid w:val="00A26866"/>
    <w:rsid w:val="00A27CA5"/>
    <w:rsid w:val="00A31C2A"/>
    <w:rsid w:val="00A31E05"/>
    <w:rsid w:val="00A31FC1"/>
    <w:rsid w:val="00A3318C"/>
    <w:rsid w:val="00A33AAC"/>
    <w:rsid w:val="00A33C4D"/>
    <w:rsid w:val="00A36F55"/>
    <w:rsid w:val="00A37042"/>
    <w:rsid w:val="00A406B2"/>
    <w:rsid w:val="00A40B7E"/>
    <w:rsid w:val="00A40EC7"/>
    <w:rsid w:val="00A417DE"/>
    <w:rsid w:val="00A42C24"/>
    <w:rsid w:val="00A45B21"/>
    <w:rsid w:val="00A46829"/>
    <w:rsid w:val="00A47722"/>
    <w:rsid w:val="00A50550"/>
    <w:rsid w:val="00A52725"/>
    <w:rsid w:val="00A54DCA"/>
    <w:rsid w:val="00A552E6"/>
    <w:rsid w:val="00A611F4"/>
    <w:rsid w:val="00A6312B"/>
    <w:rsid w:val="00A63E35"/>
    <w:rsid w:val="00A6741E"/>
    <w:rsid w:val="00A71625"/>
    <w:rsid w:val="00A729D6"/>
    <w:rsid w:val="00A7379E"/>
    <w:rsid w:val="00A75515"/>
    <w:rsid w:val="00A760A8"/>
    <w:rsid w:val="00A76C2A"/>
    <w:rsid w:val="00A81672"/>
    <w:rsid w:val="00A83B5C"/>
    <w:rsid w:val="00A83B60"/>
    <w:rsid w:val="00A84444"/>
    <w:rsid w:val="00A84E25"/>
    <w:rsid w:val="00A871AF"/>
    <w:rsid w:val="00A875F1"/>
    <w:rsid w:val="00A905E1"/>
    <w:rsid w:val="00A90858"/>
    <w:rsid w:val="00A91509"/>
    <w:rsid w:val="00A91C84"/>
    <w:rsid w:val="00A93475"/>
    <w:rsid w:val="00A9356B"/>
    <w:rsid w:val="00A9479A"/>
    <w:rsid w:val="00AA066A"/>
    <w:rsid w:val="00AA2A2F"/>
    <w:rsid w:val="00AA4AE2"/>
    <w:rsid w:val="00AA6E2F"/>
    <w:rsid w:val="00AA74B6"/>
    <w:rsid w:val="00AB0015"/>
    <w:rsid w:val="00AB0B0E"/>
    <w:rsid w:val="00AB0F22"/>
    <w:rsid w:val="00AB4451"/>
    <w:rsid w:val="00AC1E2E"/>
    <w:rsid w:val="00AC24B1"/>
    <w:rsid w:val="00AC27B8"/>
    <w:rsid w:val="00AC4E05"/>
    <w:rsid w:val="00AC705C"/>
    <w:rsid w:val="00AC7382"/>
    <w:rsid w:val="00AC78F4"/>
    <w:rsid w:val="00AD29BF"/>
    <w:rsid w:val="00AD2AAF"/>
    <w:rsid w:val="00AD48B3"/>
    <w:rsid w:val="00AD5C83"/>
    <w:rsid w:val="00AD7D2E"/>
    <w:rsid w:val="00AE3CDC"/>
    <w:rsid w:val="00AE49B8"/>
    <w:rsid w:val="00AE6A78"/>
    <w:rsid w:val="00AF318A"/>
    <w:rsid w:val="00AF4434"/>
    <w:rsid w:val="00AF58FD"/>
    <w:rsid w:val="00B006BC"/>
    <w:rsid w:val="00B0354D"/>
    <w:rsid w:val="00B04787"/>
    <w:rsid w:val="00B067D9"/>
    <w:rsid w:val="00B1082D"/>
    <w:rsid w:val="00B13B37"/>
    <w:rsid w:val="00B14897"/>
    <w:rsid w:val="00B16652"/>
    <w:rsid w:val="00B166FF"/>
    <w:rsid w:val="00B20422"/>
    <w:rsid w:val="00B20A6A"/>
    <w:rsid w:val="00B20D62"/>
    <w:rsid w:val="00B30FB3"/>
    <w:rsid w:val="00B31123"/>
    <w:rsid w:val="00B32678"/>
    <w:rsid w:val="00B35256"/>
    <w:rsid w:val="00B35F0D"/>
    <w:rsid w:val="00B364AF"/>
    <w:rsid w:val="00B3792B"/>
    <w:rsid w:val="00B428B1"/>
    <w:rsid w:val="00B44AC0"/>
    <w:rsid w:val="00B45BAB"/>
    <w:rsid w:val="00B45C04"/>
    <w:rsid w:val="00B50699"/>
    <w:rsid w:val="00B52664"/>
    <w:rsid w:val="00B533D7"/>
    <w:rsid w:val="00B544ED"/>
    <w:rsid w:val="00B552EC"/>
    <w:rsid w:val="00B55AE3"/>
    <w:rsid w:val="00B612D1"/>
    <w:rsid w:val="00B65F04"/>
    <w:rsid w:val="00B6720B"/>
    <w:rsid w:val="00B71656"/>
    <w:rsid w:val="00B73EB0"/>
    <w:rsid w:val="00B75ABD"/>
    <w:rsid w:val="00B80080"/>
    <w:rsid w:val="00B80C9F"/>
    <w:rsid w:val="00B80E8F"/>
    <w:rsid w:val="00B8134B"/>
    <w:rsid w:val="00B83020"/>
    <w:rsid w:val="00B849FE"/>
    <w:rsid w:val="00B9097C"/>
    <w:rsid w:val="00B90CCB"/>
    <w:rsid w:val="00B92B1B"/>
    <w:rsid w:val="00B96D72"/>
    <w:rsid w:val="00BA2A95"/>
    <w:rsid w:val="00BA45EE"/>
    <w:rsid w:val="00BA67CF"/>
    <w:rsid w:val="00BB07D8"/>
    <w:rsid w:val="00BB40B4"/>
    <w:rsid w:val="00BB472A"/>
    <w:rsid w:val="00BC0A66"/>
    <w:rsid w:val="00BC1205"/>
    <w:rsid w:val="00BC2828"/>
    <w:rsid w:val="00BC2C32"/>
    <w:rsid w:val="00BC50A7"/>
    <w:rsid w:val="00BC731B"/>
    <w:rsid w:val="00BD1342"/>
    <w:rsid w:val="00BD2D3C"/>
    <w:rsid w:val="00BD397B"/>
    <w:rsid w:val="00BD6F17"/>
    <w:rsid w:val="00BD77CF"/>
    <w:rsid w:val="00BE02F1"/>
    <w:rsid w:val="00BE43B5"/>
    <w:rsid w:val="00BE5287"/>
    <w:rsid w:val="00BE6B5F"/>
    <w:rsid w:val="00BF16B5"/>
    <w:rsid w:val="00BF2D81"/>
    <w:rsid w:val="00BF3AD2"/>
    <w:rsid w:val="00BF4AF5"/>
    <w:rsid w:val="00BF4E04"/>
    <w:rsid w:val="00BF6043"/>
    <w:rsid w:val="00C00609"/>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5557"/>
    <w:rsid w:val="00C169D8"/>
    <w:rsid w:val="00C17087"/>
    <w:rsid w:val="00C17931"/>
    <w:rsid w:val="00C17BC3"/>
    <w:rsid w:val="00C20D51"/>
    <w:rsid w:val="00C25ADD"/>
    <w:rsid w:val="00C3037C"/>
    <w:rsid w:val="00C33EB9"/>
    <w:rsid w:val="00C345D1"/>
    <w:rsid w:val="00C35E8A"/>
    <w:rsid w:val="00C40123"/>
    <w:rsid w:val="00C40DD1"/>
    <w:rsid w:val="00C455BA"/>
    <w:rsid w:val="00C47AC8"/>
    <w:rsid w:val="00C51272"/>
    <w:rsid w:val="00C51877"/>
    <w:rsid w:val="00C53AB8"/>
    <w:rsid w:val="00C5495E"/>
    <w:rsid w:val="00C60346"/>
    <w:rsid w:val="00C6200F"/>
    <w:rsid w:val="00C648A9"/>
    <w:rsid w:val="00C64965"/>
    <w:rsid w:val="00C7457C"/>
    <w:rsid w:val="00C75A32"/>
    <w:rsid w:val="00C75D15"/>
    <w:rsid w:val="00C77792"/>
    <w:rsid w:val="00C77853"/>
    <w:rsid w:val="00C82C2E"/>
    <w:rsid w:val="00C836F4"/>
    <w:rsid w:val="00C84B74"/>
    <w:rsid w:val="00C85960"/>
    <w:rsid w:val="00C900A8"/>
    <w:rsid w:val="00C92802"/>
    <w:rsid w:val="00C974B5"/>
    <w:rsid w:val="00CA1713"/>
    <w:rsid w:val="00CA6794"/>
    <w:rsid w:val="00CB23A7"/>
    <w:rsid w:val="00CB2CBA"/>
    <w:rsid w:val="00CB32DA"/>
    <w:rsid w:val="00CB38FE"/>
    <w:rsid w:val="00CB3A57"/>
    <w:rsid w:val="00CB43EE"/>
    <w:rsid w:val="00CB4600"/>
    <w:rsid w:val="00CB6770"/>
    <w:rsid w:val="00CB692F"/>
    <w:rsid w:val="00CB6934"/>
    <w:rsid w:val="00CC34DD"/>
    <w:rsid w:val="00CC4914"/>
    <w:rsid w:val="00CD5B7C"/>
    <w:rsid w:val="00CE153A"/>
    <w:rsid w:val="00CE3D61"/>
    <w:rsid w:val="00CE4F74"/>
    <w:rsid w:val="00CE611A"/>
    <w:rsid w:val="00CE7130"/>
    <w:rsid w:val="00CF0C1A"/>
    <w:rsid w:val="00CF165D"/>
    <w:rsid w:val="00CF5F47"/>
    <w:rsid w:val="00CF790F"/>
    <w:rsid w:val="00D00B42"/>
    <w:rsid w:val="00D00D63"/>
    <w:rsid w:val="00D05F35"/>
    <w:rsid w:val="00D06F52"/>
    <w:rsid w:val="00D11195"/>
    <w:rsid w:val="00D12676"/>
    <w:rsid w:val="00D1524F"/>
    <w:rsid w:val="00D2145F"/>
    <w:rsid w:val="00D25438"/>
    <w:rsid w:val="00D25870"/>
    <w:rsid w:val="00D25ECD"/>
    <w:rsid w:val="00D2738C"/>
    <w:rsid w:val="00D303FD"/>
    <w:rsid w:val="00D30D97"/>
    <w:rsid w:val="00D33150"/>
    <w:rsid w:val="00D34898"/>
    <w:rsid w:val="00D3499C"/>
    <w:rsid w:val="00D40F15"/>
    <w:rsid w:val="00D50CA0"/>
    <w:rsid w:val="00D55116"/>
    <w:rsid w:val="00D55C33"/>
    <w:rsid w:val="00D619ED"/>
    <w:rsid w:val="00D61AC7"/>
    <w:rsid w:val="00D64727"/>
    <w:rsid w:val="00D647D1"/>
    <w:rsid w:val="00D64C1E"/>
    <w:rsid w:val="00D66B7B"/>
    <w:rsid w:val="00D67AD8"/>
    <w:rsid w:val="00D71682"/>
    <w:rsid w:val="00D74991"/>
    <w:rsid w:val="00D75897"/>
    <w:rsid w:val="00D76C2E"/>
    <w:rsid w:val="00D80235"/>
    <w:rsid w:val="00D84FC0"/>
    <w:rsid w:val="00D85801"/>
    <w:rsid w:val="00D879F2"/>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9CB"/>
    <w:rsid w:val="00DC3034"/>
    <w:rsid w:val="00DC3838"/>
    <w:rsid w:val="00DC4F31"/>
    <w:rsid w:val="00DC7D9C"/>
    <w:rsid w:val="00DD0249"/>
    <w:rsid w:val="00DD0483"/>
    <w:rsid w:val="00DD25BC"/>
    <w:rsid w:val="00DD3679"/>
    <w:rsid w:val="00DD3928"/>
    <w:rsid w:val="00DD7281"/>
    <w:rsid w:val="00DD7694"/>
    <w:rsid w:val="00DD7AF0"/>
    <w:rsid w:val="00DE0031"/>
    <w:rsid w:val="00DE0274"/>
    <w:rsid w:val="00DE0851"/>
    <w:rsid w:val="00DE0942"/>
    <w:rsid w:val="00DE1106"/>
    <w:rsid w:val="00DE44BD"/>
    <w:rsid w:val="00DE534D"/>
    <w:rsid w:val="00DE564A"/>
    <w:rsid w:val="00DE5FC8"/>
    <w:rsid w:val="00DE605D"/>
    <w:rsid w:val="00DE6C16"/>
    <w:rsid w:val="00DE71FC"/>
    <w:rsid w:val="00DF189B"/>
    <w:rsid w:val="00DF3A8F"/>
    <w:rsid w:val="00DF451A"/>
    <w:rsid w:val="00DF50D3"/>
    <w:rsid w:val="00DF542C"/>
    <w:rsid w:val="00DF5B6C"/>
    <w:rsid w:val="00DF62B4"/>
    <w:rsid w:val="00DF6BAA"/>
    <w:rsid w:val="00E019CD"/>
    <w:rsid w:val="00E02804"/>
    <w:rsid w:val="00E03B11"/>
    <w:rsid w:val="00E0485A"/>
    <w:rsid w:val="00E104B9"/>
    <w:rsid w:val="00E10DC5"/>
    <w:rsid w:val="00E12A60"/>
    <w:rsid w:val="00E12AB2"/>
    <w:rsid w:val="00E145E8"/>
    <w:rsid w:val="00E226D4"/>
    <w:rsid w:val="00E23613"/>
    <w:rsid w:val="00E26073"/>
    <w:rsid w:val="00E34B4B"/>
    <w:rsid w:val="00E37903"/>
    <w:rsid w:val="00E4345D"/>
    <w:rsid w:val="00E44962"/>
    <w:rsid w:val="00E44FA7"/>
    <w:rsid w:val="00E45361"/>
    <w:rsid w:val="00E45793"/>
    <w:rsid w:val="00E50E91"/>
    <w:rsid w:val="00E52387"/>
    <w:rsid w:val="00E53879"/>
    <w:rsid w:val="00E65022"/>
    <w:rsid w:val="00E71445"/>
    <w:rsid w:val="00E72FFD"/>
    <w:rsid w:val="00E731CB"/>
    <w:rsid w:val="00E7404D"/>
    <w:rsid w:val="00E77CA3"/>
    <w:rsid w:val="00E81E20"/>
    <w:rsid w:val="00E831F4"/>
    <w:rsid w:val="00E85883"/>
    <w:rsid w:val="00E8699B"/>
    <w:rsid w:val="00E87123"/>
    <w:rsid w:val="00E93FC2"/>
    <w:rsid w:val="00E94761"/>
    <w:rsid w:val="00E94919"/>
    <w:rsid w:val="00E94E25"/>
    <w:rsid w:val="00E94F5D"/>
    <w:rsid w:val="00E9518E"/>
    <w:rsid w:val="00EA0A68"/>
    <w:rsid w:val="00EA1705"/>
    <w:rsid w:val="00EA2908"/>
    <w:rsid w:val="00EA2CB4"/>
    <w:rsid w:val="00EA301A"/>
    <w:rsid w:val="00EA3F08"/>
    <w:rsid w:val="00EB3A58"/>
    <w:rsid w:val="00EB45D2"/>
    <w:rsid w:val="00EB5C77"/>
    <w:rsid w:val="00EB6410"/>
    <w:rsid w:val="00EC001F"/>
    <w:rsid w:val="00EC0B35"/>
    <w:rsid w:val="00EC1A63"/>
    <w:rsid w:val="00EC4597"/>
    <w:rsid w:val="00EC527F"/>
    <w:rsid w:val="00EC76C9"/>
    <w:rsid w:val="00ED15A8"/>
    <w:rsid w:val="00ED1882"/>
    <w:rsid w:val="00ED18AA"/>
    <w:rsid w:val="00ED2144"/>
    <w:rsid w:val="00ED2BA4"/>
    <w:rsid w:val="00ED3584"/>
    <w:rsid w:val="00EE06D6"/>
    <w:rsid w:val="00EE0AFE"/>
    <w:rsid w:val="00EE33F9"/>
    <w:rsid w:val="00EE3B62"/>
    <w:rsid w:val="00EE40D3"/>
    <w:rsid w:val="00EF1E85"/>
    <w:rsid w:val="00EF4C2A"/>
    <w:rsid w:val="00EF7E47"/>
    <w:rsid w:val="00F009E0"/>
    <w:rsid w:val="00F00A79"/>
    <w:rsid w:val="00F00CEB"/>
    <w:rsid w:val="00F00E08"/>
    <w:rsid w:val="00F0250A"/>
    <w:rsid w:val="00F03638"/>
    <w:rsid w:val="00F046D0"/>
    <w:rsid w:val="00F054F0"/>
    <w:rsid w:val="00F1057B"/>
    <w:rsid w:val="00F11C1A"/>
    <w:rsid w:val="00F12730"/>
    <w:rsid w:val="00F15D0A"/>
    <w:rsid w:val="00F20BB7"/>
    <w:rsid w:val="00F20F35"/>
    <w:rsid w:val="00F2223F"/>
    <w:rsid w:val="00F227D1"/>
    <w:rsid w:val="00F23E69"/>
    <w:rsid w:val="00F253E4"/>
    <w:rsid w:val="00F260E0"/>
    <w:rsid w:val="00F26BF0"/>
    <w:rsid w:val="00F27F12"/>
    <w:rsid w:val="00F319D1"/>
    <w:rsid w:val="00F332F6"/>
    <w:rsid w:val="00F409E1"/>
    <w:rsid w:val="00F47322"/>
    <w:rsid w:val="00F538B6"/>
    <w:rsid w:val="00F54B19"/>
    <w:rsid w:val="00F564AD"/>
    <w:rsid w:val="00F5733E"/>
    <w:rsid w:val="00F600E5"/>
    <w:rsid w:val="00F608E2"/>
    <w:rsid w:val="00F60A5A"/>
    <w:rsid w:val="00F616E9"/>
    <w:rsid w:val="00F61FD6"/>
    <w:rsid w:val="00F63091"/>
    <w:rsid w:val="00F63A02"/>
    <w:rsid w:val="00F63E2E"/>
    <w:rsid w:val="00F6496D"/>
    <w:rsid w:val="00F65D6A"/>
    <w:rsid w:val="00F70CA0"/>
    <w:rsid w:val="00F713DE"/>
    <w:rsid w:val="00F71550"/>
    <w:rsid w:val="00F7636A"/>
    <w:rsid w:val="00F77B09"/>
    <w:rsid w:val="00F80076"/>
    <w:rsid w:val="00F81347"/>
    <w:rsid w:val="00F831EE"/>
    <w:rsid w:val="00F83B70"/>
    <w:rsid w:val="00F83C9C"/>
    <w:rsid w:val="00F8565D"/>
    <w:rsid w:val="00F9206A"/>
    <w:rsid w:val="00F9279E"/>
    <w:rsid w:val="00F94CD9"/>
    <w:rsid w:val="00F95147"/>
    <w:rsid w:val="00F95373"/>
    <w:rsid w:val="00F969A7"/>
    <w:rsid w:val="00FA094E"/>
    <w:rsid w:val="00FA0AFD"/>
    <w:rsid w:val="00FA3080"/>
    <w:rsid w:val="00FB1AB5"/>
    <w:rsid w:val="00FB2541"/>
    <w:rsid w:val="00FB318B"/>
    <w:rsid w:val="00FB6C50"/>
    <w:rsid w:val="00FC19BC"/>
    <w:rsid w:val="00FC28F9"/>
    <w:rsid w:val="00FC40ED"/>
    <w:rsid w:val="00FC439C"/>
    <w:rsid w:val="00FC543F"/>
    <w:rsid w:val="00FD195E"/>
    <w:rsid w:val="00FD5211"/>
    <w:rsid w:val="00FD5348"/>
    <w:rsid w:val="00FD6250"/>
    <w:rsid w:val="00FD62D5"/>
    <w:rsid w:val="00FD665D"/>
    <w:rsid w:val="00FE17D9"/>
    <w:rsid w:val="00FE2FCC"/>
    <w:rsid w:val="00FE4643"/>
    <w:rsid w:val="00FE4843"/>
    <w:rsid w:val="00FE4B1F"/>
    <w:rsid w:val="00FE4EC5"/>
    <w:rsid w:val="00FE7AF5"/>
    <w:rsid w:val="00FF057C"/>
    <w:rsid w:val="00FF2A5B"/>
    <w:rsid w:val="00FF39E4"/>
    <w:rsid w:val="00FF601B"/>
    <w:rsid w:val="00FF7D42"/>
    <w:rsid w:val="2EAF5D70"/>
    <w:rsid w:val="35073CFF"/>
    <w:rsid w:val="40CA356F"/>
    <w:rsid w:val="63DE9EBC"/>
    <w:rsid w:val="7734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E3"/>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link w:val="Heading2Char"/>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8C3807"/>
    <w:pPr>
      <w:spacing w:before="100" w:beforeAutospacing="1" w:after="100" w:afterAutospacing="1"/>
    </w:pPr>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markzcj5h6jr9">
    <w:name w:val="markzcj5h6jr9"/>
    <w:basedOn w:val="DefaultParagraphFont"/>
    <w:rsid w:val="00420805"/>
  </w:style>
  <w:style w:type="character" w:customStyle="1" w:styleId="markfb3tbvvqj">
    <w:name w:val="markfb3tbvvqj"/>
    <w:basedOn w:val="DefaultParagraphFont"/>
    <w:rsid w:val="00420805"/>
  </w:style>
  <w:style w:type="character" w:customStyle="1" w:styleId="marktukzlnhmb">
    <w:name w:val="marktukzlnhmb"/>
    <w:basedOn w:val="DefaultParagraphFont"/>
    <w:rsid w:val="00420805"/>
  </w:style>
  <w:style w:type="character" w:customStyle="1" w:styleId="ms-button-flexcontainer">
    <w:name w:val="ms-button-flexcontainer"/>
    <w:basedOn w:val="DefaultParagraphFont"/>
    <w:rsid w:val="00176AF0"/>
  </w:style>
  <w:style w:type="character" w:customStyle="1" w:styleId="ms-button-label">
    <w:name w:val="ms-button-label"/>
    <w:basedOn w:val="DefaultParagraphFont"/>
    <w:rsid w:val="00176AF0"/>
  </w:style>
  <w:style w:type="character" w:customStyle="1" w:styleId="flwlv">
    <w:name w:val="flwlv"/>
    <w:basedOn w:val="DefaultParagraphFont"/>
    <w:rsid w:val="00176AF0"/>
  </w:style>
  <w:style w:type="character" w:customStyle="1" w:styleId="ah8ha">
    <w:name w:val="ah8ha"/>
    <w:basedOn w:val="DefaultParagraphFont"/>
    <w:rsid w:val="00176AF0"/>
  </w:style>
  <w:style w:type="character" w:customStyle="1" w:styleId="ozzzk">
    <w:name w:val="ozzzk"/>
    <w:basedOn w:val="DefaultParagraphFont"/>
    <w:rsid w:val="00FC40ED"/>
  </w:style>
  <w:style w:type="character" w:customStyle="1" w:styleId="markq4iw3ol34">
    <w:name w:val="markq4iw3ol34"/>
    <w:basedOn w:val="DefaultParagraphFont"/>
    <w:rsid w:val="00FC40ED"/>
  </w:style>
  <w:style w:type="character" w:customStyle="1" w:styleId="markmn5cwxj5y">
    <w:name w:val="markmn5cwxj5y"/>
    <w:basedOn w:val="DefaultParagraphFont"/>
    <w:rsid w:val="00FC40ED"/>
  </w:style>
  <w:style w:type="character" w:customStyle="1" w:styleId="marko4b36504d">
    <w:name w:val="marko4b36504d"/>
    <w:basedOn w:val="DefaultParagraphFont"/>
    <w:rsid w:val="00FC40ED"/>
  </w:style>
  <w:style w:type="paragraph" w:customStyle="1" w:styleId="iivzx">
    <w:name w:val="iivzx"/>
    <w:basedOn w:val="Normal"/>
    <w:rsid w:val="00FC40ED"/>
    <w:pPr>
      <w:spacing w:before="100" w:beforeAutospacing="1" w:after="100" w:afterAutospacing="1"/>
    </w:pPr>
  </w:style>
  <w:style w:type="character" w:customStyle="1" w:styleId="xcontentpasted0">
    <w:name w:val="x_contentpasted0"/>
    <w:basedOn w:val="DefaultParagraphFont"/>
    <w:rsid w:val="00FC40ED"/>
  </w:style>
  <w:style w:type="character" w:customStyle="1" w:styleId="markryydqojq9">
    <w:name w:val="markryydqojq9"/>
    <w:basedOn w:val="DefaultParagraphFont"/>
    <w:rsid w:val="00FC40ED"/>
  </w:style>
  <w:style w:type="character" w:customStyle="1" w:styleId="markm8w3ntcg0">
    <w:name w:val="markm8w3ntcg0"/>
    <w:basedOn w:val="DefaultParagraphFont"/>
    <w:rsid w:val="00FC40ED"/>
  </w:style>
  <w:style w:type="character" w:customStyle="1" w:styleId="markefm5zhoo2">
    <w:name w:val="markefm5zhoo2"/>
    <w:basedOn w:val="DefaultParagraphFont"/>
    <w:rsid w:val="00FC40ED"/>
  </w:style>
  <w:style w:type="character" w:customStyle="1" w:styleId="coursenumber">
    <w:name w:val="course_number"/>
    <w:basedOn w:val="DefaultParagraphFont"/>
    <w:rsid w:val="00362645"/>
  </w:style>
  <w:style w:type="character" w:customStyle="1" w:styleId="diffadded">
    <w:name w:val="diffadded"/>
    <w:basedOn w:val="DefaultParagraphFont"/>
    <w:rsid w:val="00362645"/>
  </w:style>
  <w:style w:type="character" w:customStyle="1" w:styleId="Heading2Char">
    <w:name w:val="Heading 2 Char"/>
    <w:basedOn w:val="DefaultParagraphFont"/>
    <w:link w:val="Heading2"/>
    <w:rsid w:val="00362645"/>
    <w:rPr>
      <w:szCs w:val="24"/>
      <w:u w:val="single"/>
    </w:rPr>
  </w:style>
  <w:style w:type="character" w:customStyle="1" w:styleId="coursenumber1">
    <w:name w:val="course_number1"/>
    <w:basedOn w:val="DefaultParagraphFont"/>
    <w:rsid w:val="00362645"/>
    <w:rPr>
      <w:b/>
      <w:bCs/>
      <w:color w:val="990000"/>
      <w:sz w:val="36"/>
      <w:szCs w:val="36"/>
    </w:rPr>
  </w:style>
  <w:style w:type="character" w:customStyle="1" w:styleId="qgajv">
    <w:name w:val="qgajv"/>
    <w:basedOn w:val="DefaultParagraphFont"/>
    <w:rsid w:val="00362645"/>
  </w:style>
  <w:style w:type="character" w:customStyle="1" w:styleId="markedcontent">
    <w:name w:val="markedcontent"/>
    <w:basedOn w:val="DefaultParagraphFont"/>
    <w:rsid w:val="00362645"/>
  </w:style>
  <w:style w:type="character" w:styleId="UnresolvedMention">
    <w:name w:val="Unresolved Mention"/>
    <w:basedOn w:val="DefaultParagraphFont"/>
    <w:uiPriority w:val="99"/>
    <w:semiHidden/>
    <w:unhideWhenUsed/>
    <w:rsid w:val="00BC5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77749662">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02257592">
      <w:bodyDiv w:val="1"/>
      <w:marLeft w:val="0"/>
      <w:marRight w:val="0"/>
      <w:marTop w:val="0"/>
      <w:marBottom w:val="0"/>
      <w:divBdr>
        <w:top w:val="none" w:sz="0" w:space="0" w:color="auto"/>
        <w:left w:val="none" w:sz="0" w:space="0" w:color="auto"/>
        <w:bottom w:val="none" w:sz="0" w:space="0" w:color="auto"/>
        <w:right w:val="none" w:sz="0" w:space="0" w:color="auto"/>
      </w:divBdr>
      <w:divsChild>
        <w:div w:id="617955160">
          <w:marLeft w:val="0"/>
          <w:marRight w:val="0"/>
          <w:marTop w:val="0"/>
          <w:marBottom w:val="0"/>
          <w:divBdr>
            <w:top w:val="none" w:sz="0" w:space="0" w:color="auto"/>
            <w:left w:val="none" w:sz="0" w:space="0" w:color="auto"/>
            <w:bottom w:val="none" w:sz="0" w:space="0" w:color="auto"/>
            <w:right w:val="none" w:sz="0" w:space="0" w:color="auto"/>
          </w:divBdr>
          <w:divsChild>
            <w:div w:id="1006711901">
              <w:marLeft w:val="540"/>
              <w:marRight w:val="0"/>
              <w:marTop w:val="0"/>
              <w:marBottom w:val="0"/>
              <w:divBdr>
                <w:top w:val="none" w:sz="0" w:space="0" w:color="auto"/>
                <w:left w:val="none" w:sz="0" w:space="0" w:color="auto"/>
                <w:bottom w:val="none" w:sz="0" w:space="0" w:color="auto"/>
                <w:right w:val="none" w:sz="0" w:space="0" w:color="auto"/>
              </w:divBdr>
              <w:divsChild>
                <w:div w:id="418871459">
                  <w:marLeft w:val="0"/>
                  <w:marRight w:val="0"/>
                  <w:marTop w:val="0"/>
                  <w:marBottom w:val="0"/>
                  <w:divBdr>
                    <w:top w:val="none" w:sz="0" w:space="0" w:color="auto"/>
                    <w:left w:val="none" w:sz="0" w:space="0" w:color="auto"/>
                    <w:bottom w:val="none" w:sz="0" w:space="0" w:color="auto"/>
                    <w:right w:val="none" w:sz="0" w:space="0" w:color="auto"/>
                  </w:divBdr>
                  <w:divsChild>
                    <w:div w:id="349111824">
                      <w:marLeft w:val="0"/>
                      <w:marRight w:val="0"/>
                      <w:marTop w:val="0"/>
                      <w:marBottom w:val="0"/>
                      <w:divBdr>
                        <w:top w:val="none" w:sz="0" w:space="0" w:color="auto"/>
                        <w:left w:val="none" w:sz="0" w:space="0" w:color="auto"/>
                        <w:bottom w:val="none" w:sz="0" w:space="0" w:color="auto"/>
                        <w:right w:val="none" w:sz="0" w:space="0" w:color="auto"/>
                      </w:divBdr>
                      <w:divsChild>
                        <w:div w:id="17500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032">
                  <w:marLeft w:val="0"/>
                  <w:marRight w:val="0"/>
                  <w:marTop w:val="0"/>
                  <w:marBottom w:val="0"/>
                  <w:divBdr>
                    <w:top w:val="none" w:sz="0" w:space="0" w:color="auto"/>
                    <w:left w:val="none" w:sz="0" w:space="0" w:color="auto"/>
                    <w:bottom w:val="none" w:sz="0" w:space="0" w:color="auto"/>
                    <w:right w:val="none" w:sz="0" w:space="0" w:color="auto"/>
                  </w:divBdr>
                  <w:divsChild>
                    <w:div w:id="685905407">
                      <w:marLeft w:val="0"/>
                      <w:marRight w:val="0"/>
                      <w:marTop w:val="0"/>
                      <w:marBottom w:val="0"/>
                      <w:divBdr>
                        <w:top w:val="none" w:sz="0" w:space="0" w:color="auto"/>
                        <w:left w:val="none" w:sz="0" w:space="0" w:color="auto"/>
                        <w:bottom w:val="none" w:sz="0" w:space="0" w:color="auto"/>
                        <w:right w:val="none" w:sz="0" w:space="0" w:color="auto"/>
                      </w:divBdr>
                      <w:divsChild>
                        <w:div w:id="832644039">
                          <w:marLeft w:val="0"/>
                          <w:marRight w:val="0"/>
                          <w:marTop w:val="0"/>
                          <w:marBottom w:val="0"/>
                          <w:divBdr>
                            <w:top w:val="none" w:sz="0" w:space="0" w:color="auto"/>
                            <w:left w:val="none" w:sz="0" w:space="0" w:color="auto"/>
                            <w:bottom w:val="none" w:sz="0" w:space="0" w:color="auto"/>
                            <w:right w:val="none" w:sz="0" w:space="0" w:color="auto"/>
                          </w:divBdr>
                          <w:divsChild>
                            <w:div w:id="411659890">
                              <w:marLeft w:val="0"/>
                              <w:marRight w:val="0"/>
                              <w:marTop w:val="0"/>
                              <w:marBottom w:val="0"/>
                              <w:divBdr>
                                <w:top w:val="none" w:sz="0" w:space="0" w:color="auto"/>
                                <w:left w:val="none" w:sz="0" w:space="0" w:color="auto"/>
                                <w:bottom w:val="none" w:sz="0" w:space="0" w:color="auto"/>
                                <w:right w:val="none" w:sz="0" w:space="0" w:color="auto"/>
                              </w:divBdr>
                              <w:divsChild>
                                <w:div w:id="1181817778">
                                  <w:marLeft w:val="0"/>
                                  <w:marRight w:val="0"/>
                                  <w:marTop w:val="0"/>
                                  <w:marBottom w:val="0"/>
                                  <w:divBdr>
                                    <w:top w:val="none" w:sz="0" w:space="0" w:color="auto"/>
                                    <w:left w:val="none" w:sz="0" w:space="0" w:color="auto"/>
                                    <w:bottom w:val="none" w:sz="0" w:space="0" w:color="auto"/>
                                    <w:right w:val="none" w:sz="0" w:space="0" w:color="auto"/>
                                  </w:divBdr>
                                  <w:divsChild>
                                    <w:div w:id="1454985357">
                                      <w:marLeft w:val="0"/>
                                      <w:marRight w:val="0"/>
                                      <w:marTop w:val="0"/>
                                      <w:marBottom w:val="0"/>
                                      <w:divBdr>
                                        <w:top w:val="none" w:sz="0" w:space="0" w:color="auto"/>
                                        <w:left w:val="none" w:sz="0" w:space="0" w:color="auto"/>
                                        <w:bottom w:val="none" w:sz="0" w:space="0" w:color="auto"/>
                                        <w:right w:val="none" w:sz="0" w:space="0" w:color="auto"/>
                                      </w:divBdr>
                                      <w:divsChild>
                                        <w:div w:id="2026832318">
                                          <w:marLeft w:val="0"/>
                                          <w:marRight w:val="0"/>
                                          <w:marTop w:val="0"/>
                                          <w:marBottom w:val="0"/>
                                          <w:divBdr>
                                            <w:top w:val="none" w:sz="0" w:space="0" w:color="auto"/>
                                            <w:left w:val="none" w:sz="0" w:space="0" w:color="auto"/>
                                            <w:bottom w:val="none" w:sz="0" w:space="0" w:color="auto"/>
                                            <w:right w:val="none" w:sz="0" w:space="0" w:color="auto"/>
                                          </w:divBdr>
                                          <w:divsChild>
                                            <w:div w:id="1277758341">
                                              <w:marLeft w:val="0"/>
                                              <w:marRight w:val="0"/>
                                              <w:marTop w:val="0"/>
                                              <w:marBottom w:val="0"/>
                                              <w:divBdr>
                                                <w:top w:val="none" w:sz="0" w:space="0" w:color="auto"/>
                                                <w:left w:val="none" w:sz="0" w:space="0" w:color="auto"/>
                                                <w:bottom w:val="none" w:sz="0" w:space="0" w:color="auto"/>
                                                <w:right w:val="none" w:sz="0" w:space="0" w:color="auto"/>
                                              </w:divBdr>
                                              <w:divsChild>
                                                <w:div w:id="634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1875">
                                          <w:marLeft w:val="0"/>
                                          <w:marRight w:val="0"/>
                                          <w:marTop w:val="0"/>
                                          <w:marBottom w:val="0"/>
                                          <w:divBdr>
                                            <w:top w:val="none" w:sz="0" w:space="0" w:color="auto"/>
                                            <w:left w:val="none" w:sz="0" w:space="0" w:color="auto"/>
                                            <w:bottom w:val="none" w:sz="0" w:space="0" w:color="auto"/>
                                            <w:right w:val="none" w:sz="0" w:space="0" w:color="auto"/>
                                          </w:divBdr>
                                          <w:divsChild>
                                            <w:div w:id="711538408">
                                              <w:marLeft w:val="0"/>
                                              <w:marRight w:val="0"/>
                                              <w:marTop w:val="0"/>
                                              <w:marBottom w:val="0"/>
                                              <w:divBdr>
                                                <w:top w:val="none" w:sz="0" w:space="0" w:color="auto"/>
                                                <w:left w:val="none" w:sz="0" w:space="0" w:color="auto"/>
                                                <w:bottom w:val="none" w:sz="0" w:space="0" w:color="auto"/>
                                                <w:right w:val="none" w:sz="0" w:space="0" w:color="auto"/>
                                              </w:divBdr>
                                              <w:divsChild>
                                                <w:div w:id="2117089892">
                                                  <w:marLeft w:val="0"/>
                                                  <w:marRight w:val="0"/>
                                                  <w:marTop w:val="0"/>
                                                  <w:marBottom w:val="0"/>
                                                  <w:divBdr>
                                                    <w:top w:val="none" w:sz="0" w:space="0" w:color="auto"/>
                                                    <w:left w:val="none" w:sz="0" w:space="0" w:color="auto"/>
                                                    <w:bottom w:val="none" w:sz="0" w:space="0" w:color="auto"/>
                                                    <w:right w:val="none" w:sz="0" w:space="0" w:color="auto"/>
                                                  </w:divBdr>
                                                  <w:divsChild>
                                                    <w:div w:id="12989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9816">
                                          <w:marLeft w:val="0"/>
                                          <w:marRight w:val="0"/>
                                          <w:marTop w:val="0"/>
                                          <w:marBottom w:val="0"/>
                                          <w:divBdr>
                                            <w:top w:val="none" w:sz="0" w:space="0" w:color="auto"/>
                                            <w:left w:val="none" w:sz="0" w:space="0" w:color="auto"/>
                                            <w:bottom w:val="none" w:sz="0" w:space="0" w:color="auto"/>
                                            <w:right w:val="none" w:sz="0" w:space="0" w:color="auto"/>
                                          </w:divBdr>
                                          <w:divsChild>
                                            <w:div w:id="1756823579">
                                              <w:marLeft w:val="0"/>
                                              <w:marRight w:val="0"/>
                                              <w:marTop w:val="0"/>
                                              <w:marBottom w:val="0"/>
                                              <w:divBdr>
                                                <w:top w:val="none" w:sz="0" w:space="0" w:color="auto"/>
                                                <w:left w:val="none" w:sz="0" w:space="0" w:color="auto"/>
                                                <w:bottom w:val="none" w:sz="0" w:space="0" w:color="auto"/>
                                                <w:right w:val="none" w:sz="0" w:space="0" w:color="auto"/>
                                              </w:divBdr>
                                              <w:divsChild>
                                                <w:div w:id="97068487">
                                                  <w:marLeft w:val="0"/>
                                                  <w:marRight w:val="0"/>
                                                  <w:marTop w:val="0"/>
                                                  <w:marBottom w:val="0"/>
                                                  <w:divBdr>
                                                    <w:top w:val="none" w:sz="0" w:space="0" w:color="auto"/>
                                                    <w:left w:val="none" w:sz="0" w:space="0" w:color="auto"/>
                                                    <w:bottom w:val="none" w:sz="0" w:space="0" w:color="auto"/>
                                                    <w:right w:val="none" w:sz="0" w:space="0" w:color="auto"/>
                                                  </w:divBdr>
                                                  <w:divsChild>
                                                    <w:div w:id="12112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8871">
                                          <w:marLeft w:val="0"/>
                                          <w:marRight w:val="0"/>
                                          <w:marTop w:val="0"/>
                                          <w:marBottom w:val="0"/>
                                          <w:divBdr>
                                            <w:top w:val="none" w:sz="0" w:space="0" w:color="auto"/>
                                            <w:left w:val="none" w:sz="0" w:space="0" w:color="auto"/>
                                            <w:bottom w:val="none" w:sz="0" w:space="0" w:color="auto"/>
                                            <w:right w:val="none" w:sz="0" w:space="0" w:color="auto"/>
                                          </w:divBdr>
                                          <w:divsChild>
                                            <w:div w:id="1148933806">
                                              <w:marLeft w:val="0"/>
                                              <w:marRight w:val="0"/>
                                              <w:marTop w:val="0"/>
                                              <w:marBottom w:val="0"/>
                                              <w:divBdr>
                                                <w:top w:val="none" w:sz="0" w:space="0" w:color="auto"/>
                                                <w:left w:val="none" w:sz="0" w:space="0" w:color="auto"/>
                                                <w:bottom w:val="none" w:sz="0" w:space="0" w:color="auto"/>
                                                <w:right w:val="none" w:sz="0" w:space="0" w:color="auto"/>
                                              </w:divBdr>
                                              <w:divsChild>
                                                <w:div w:id="1746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979">
                                          <w:marLeft w:val="0"/>
                                          <w:marRight w:val="0"/>
                                          <w:marTop w:val="0"/>
                                          <w:marBottom w:val="0"/>
                                          <w:divBdr>
                                            <w:top w:val="none" w:sz="0" w:space="0" w:color="auto"/>
                                            <w:left w:val="none" w:sz="0" w:space="0" w:color="auto"/>
                                            <w:bottom w:val="none" w:sz="0" w:space="0" w:color="auto"/>
                                            <w:right w:val="none" w:sz="0" w:space="0" w:color="auto"/>
                                          </w:divBdr>
                                          <w:divsChild>
                                            <w:div w:id="1869172903">
                                              <w:marLeft w:val="0"/>
                                              <w:marRight w:val="0"/>
                                              <w:marTop w:val="0"/>
                                              <w:marBottom w:val="0"/>
                                              <w:divBdr>
                                                <w:top w:val="none" w:sz="0" w:space="0" w:color="auto"/>
                                                <w:left w:val="none" w:sz="0" w:space="0" w:color="auto"/>
                                                <w:bottom w:val="none" w:sz="0" w:space="0" w:color="auto"/>
                                                <w:right w:val="none" w:sz="0" w:space="0" w:color="auto"/>
                                              </w:divBdr>
                                              <w:divsChild>
                                                <w:div w:id="6289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9712">
                                          <w:marLeft w:val="0"/>
                                          <w:marRight w:val="0"/>
                                          <w:marTop w:val="0"/>
                                          <w:marBottom w:val="0"/>
                                          <w:divBdr>
                                            <w:top w:val="none" w:sz="0" w:space="0" w:color="auto"/>
                                            <w:left w:val="none" w:sz="0" w:space="0" w:color="auto"/>
                                            <w:bottom w:val="none" w:sz="0" w:space="0" w:color="auto"/>
                                            <w:right w:val="none" w:sz="0" w:space="0" w:color="auto"/>
                                          </w:divBdr>
                                          <w:divsChild>
                                            <w:div w:id="1158888486">
                                              <w:marLeft w:val="0"/>
                                              <w:marRight w:val="0"/>
                                              <w:marTop w:val="0"/>
                                              <w:marBottom w:val="0"/>
                                              <w:divBdr>
                                                <w:top w:val="none" w:sz="0" w:space="0" w:color="auto"/>
                                                <w:left w:val="none" w:sz="0" w:space="0" w:color="auto"/>
                                                <w:bottom w:val="none" w:sz="0" w:space="0" w:color="auto"/>
                                                <w:right w:val="none" w:sz="0" w:space="0" w:color="auto"/>
                                              </w:divBdr>
                                              <w:divsChild>
                                                <w:div w:id="18657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075">
                                          <w:marLeft w:val="0"/>
                                          <w:marRight w:val="0"/>
                                          <w:marTop w:val="0"/>
                                          <w:marBottom w:val="0"/>
                                          <w:divBdr>
                                            <w:top w:val="none" w:sz="0" w:space="0" w:color="auto"/>
                                            <w:left w:val="none" w:sz="0" w:space="0" w:color="auto"/>
                                            <w:bottom w:val="none" w:sz="0" w:space="0" w:color="auto"/>
                                            <w:right w:val="none" w:sz="0" w:space="0" w:color="auto"/>
                                          </w:divBdr>
                                          <w:divsChild>
                                            <w:div w:id="1662539659">
                                              <w:marLeft w:val="0"/>
                                              <w:marRight w:val="0"/>
                                              <w:marTop w:val="0"/>
                                              <w:marBottom w:val="0"/>
                                              <w:divBdr>
                                                <w:top w:val="none" w:sz="0" w:space="0" w:color="auto"/>
                                                <w:left w:val="none" w:sz="0" w:space="0" w:color="auto"/>
                                                <w:bottom w:val="none" w:sz="0" w:space="0" w:color="auto"/>
                                                <w:right w:val="none" w:sz="0" w:space="0" w:color="auto"/>
                                              </w:divBdr>
                                              <w:divsChild>
                                                <w:div w:id="2024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97685">
              <w:marLeft w:val="0"/>
              <w:marRight w:val="0"/>
              <w:marTop w:val="0"/>
              <w:marBottom w:val="0"/>
              <w:divBdr>
                <w:top w:val="none" w:sz="0" w:space="0" w:color="auto"/>
                <w:left w:val="none" w:sz="0" w:space="0" w:color="auto"/>
                <w:bottom w:val="none" w:sz="0" w:space="0" w:color="auto"/>
                <w:right w:val="none" w:sz="0" w:space="0" w:color="auto"/>
              </w:divBdr>
              <w:divsChild>
                <w:div w:id="953633875">
                  <w:marLeft w:val="0"/>
                  <w:marRight w:val="0"/>
                  <w:marTop w:val="0"/>
                  <w:marBottom w:val="0"/>
                  <w:divBdr>
                    <w:top w:val="none" w:sz="0" w:space="0" w:color="auto"/>
                    <w:left w:val="none" w:sz="0" w:space="0" w:color="auto"/>
                    <w:bottom w:val="none" w:sz="0" w:space="0" w:color="auto"/>
                    <w:right w:val="none" w:sz="0" w:space="0" w:color="auto"/>
                  </w:divBdr>
                  <w:divsChild>
                    <w:div w:id="1921673768">
                      <w:marLeft w:val="0"/>
                      <w:marRight w:val="0"/>
                      <w:marTop w:val="0"/>
                      <w:marBottom w:val="0"/>
                      <w:divBdr>
                        <w:top w:val="none" w:sz="0" w:space="0" w:color="auto"/>
                        <w:left w:val="none" w:sz="0" w:space="0" w:color="auto"/>
                        <w:bottom w:val="none" w:sz="0" w:space="0" w:color="auto"/>
                        <w:right w:val="none" w:sz="0" w:space="0" w:color="auto"/>
                      </w:divBdr>
                      <w:divsChild>
                        <w:div w:id="1462917857">
                          <w:marLeft w:val="0"/>
                          <w:marRight w:val="0"/>
                          <w:marTop w:val="0"/>
                          <w:marBottom w:val="0"/>
                          <w:divBdr>
                            <w:top w:val="none" w:sz="0" w:space="0" w:color="auto"/>
                            <w:left w:val="none" w:sz="0" w:space="0" w:color="auto"/>
                            <w:bottom w:val="none" w:sz="0" w:space="0" w:color="auto"/>
                            <w:right w:val="none" w:sz="0" w:space="0" w:color="auto"/>
                          </w:divBdr>
                          <w:divsChild>
                            <w:div w:id="650913060">
                              <w:marLeft w:val="0"/>
                              <w:marRight w:val="0"/>
                              <w:marTop w:val="15"/>
                              <w:marBottom w:val="0"/>
                              <w:divBdr>
                                <w:top w:val="none" w:sz="0" w:space="0" w:color="auto"/>
                                <w:left w:val="none" w:sz="0" w:space="0" w:color="auto"/>
                                <w:bottom w:val="none" w:sz="0" w:space="0" w:color="auto"/>
                                <w:right w:val="none" w:sz="0" w:space="0" w:color="auto"/>
                              </w:divBdr>
                              <w:divsChild>
                                <w:div w:id="9424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118">
                          <w:marLeft w:val="0"/>
                          <w:marRight w:val="0"/>
                          <w:marTop w:val="0"/>
                          <w:marBottom w:val="0"/>
                          <w:divBdr>
                            <w:top w:val="none" w:sz="0" w:space="0" w:color="auto"/>
                            <w:left w:val="none" w:sz="0" w:space="0" w:color="auto"/>
                            <w:bottom w:val="none" w:sz="0" w:space="0" w:color="auto"/>
                            <w:right w:val="none" w:sz="0" w:space="0" w:color="auto"/>
                          </w:divBdr>
                          <w:divsChild>
                            <w:div w:id="838076800">
                              <w:marLeft w:val="0"/>
                              <w:marRight w:val="0"/>
                              <w:marTop w:val="15"/>
                              <w:marBottom w:val="0"/>
                              <w:divBdr>
                                <w:top w:val="none" w:sz="0" w:space="0" w:color="auto"/>
                                <w:left w:val="none" w:sz="0" w:space="0" w:color="auto"/>
                                <w:bottom w:val="none" w:sz="0" w:space="0" w:color="auto"/>
                                <w:right w:val="none" w:sz="0" w:space="0" w:color="auto"/>
                              </w:divBdr>
                              <w:divsChild>
                                <w:div w:id="1229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103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874150385">
          <w:marLeft w:val="540"/>
          <w:marRight w:val="240"/>
          <w:marTop w:val="180"/>
          <w:marBottom w:val="0"/>
          <w:divBdr>
            <w:top w:val="none" w:sz="0" w:space="0" w:color="auto"/>
            <w:left w:val="none" w:sz="0" w:space="0" w:color="auto"/>
            <w:bottom w:val="none" w:sz="0" w:space="0" w:color="auto"/>
            <w:right w:val="none" w:sz="0" w:space="0" w:color="auto"/>
          </w:divBdr>
          <w:divsChild>
            <w:div w:id="1407993884">
              <w:marLeft w:val="0"/>
              <w:marRight w:val="0"/>
              <w:marTop w:val="0"/>
              <w:marBottom w:val="0"/>
              <w:divBdr>
                <w:top w:val="none" w:sz="0" w:space="0" w:color="auto"/>
                <w:left w:val="none" w:sz="0" w:space="0" w:color="auto"/>
                <w:bottom w:val="none" w:sz="0" w:space="0" w:color="auto"/>
                <w:right w:val="none" w:sz="0" w:space="0" w:color="auto"/>
              </w:divBdr>
              <w:divsChild>
                <w:div w:id="1625117484">
                  <w:marLeft w:val="0"/>
                  <w:marRight w:val="0"/>
                  <w:marTop w:val="0"/>
                  <w:marBottom w:val="0"/>
                  <w:divBdr>
                    <w:top w:val="none" w:sz="0" w:space="0" w:color="auto"/>
                    <w:left w:val="none" w:sz="0" w:space="0" w:color="auto"/>
                    <w:bottom w:val="none" w:sz="0" w:space="0" w:color="auto"/>
                    <w:right w:val="none" w:sz="0" w:space="0" w:color="auto"/>
                  </w:divBdr>
                  <w:divsChild>
                    <w:div w:id="1667706292">
                      <w:marLeft w:val="0"/>
                      <w:marRight w:val="0"/>
                      <w:marTop w:val="0"/>
                      <w:marBottom w:val="0"/>
                      <w:divBdr>
                        <w:top w:val="none" w:sz="0" w:space="0" w:color="auto"/>
                        <w:left w:val="none" w:sz="0" w:space="0" w:color="auto"/>
                        <w:bottom w:val="none" w:sz="0" w:space="0" w:color="auto"/>
                        <w:right w:val="none" w:sz="0" w:space="0" w:color="auto"/>
                      </w:divBdr>
                      <w:divsChild>
                        <w:div w:id="447354927">
                          <w:marLeft w:val="0"/>
                          <w:marRight w:val="0"/>
                          <w:marTop w:val="0"/>
                          <w:marBottom w:val="0"/>
                          <w:divBdr>
                            <w:top w:val="none" w:sz="0" w:space="0" w:color="auto"/>
                            <w:left w:val="none" w:sz="0" w:space="0" w:color="auto"/>
                            <w:bottom w:val="none" w:sz="0" w:space="0" w:color="auto"/>
                            <w:right w:val="none" w:sz="0" w:space="0" w:color="auto"/>
                          </w:divBdr>
                        </w:div>
                        <w:div w:id="1507013454">
                          <w:marLeft w:val="0"/>
                          <w:marRight w:val="0"/>
                          <w:marTop w:val="0"/>
                          <w:marBottom w:val="0"/>
                          <w:divBdr>
                            <w:top w:val="none" w:sz="0" w:space="0" w:color="auto"/>
                            <w:left w:val="none" w:sz="0" w:space="0" w:color="auto"/>
                            <w:bottom w:val="none" w:sz="0" w:space="0" w:color="auto"/>
                            <w:right w:val="none" w:sz="0" w:space="0" w:color="auto"/>
                          </w:divBdr>
                        </w:div>
                        <w:div w:id="1245073239">
                          <w:marLeft w:val="0"/>
                          <w:marRight w:val="0"/>
                          <w:marTop w:val="0"/>
                          <w:marBottom w:val="0"/>
                          <w:divBdr>
                            <w:top w:val="none" w:sz="0" w:space="0" w:color="auto"/>
                            <w:left w:val="none" w:sz="0" w:space="0" w:color="auto"/>
                            <w:bottom w:val="none" w:sz="0" w:space="0" w:color="auto"/>
                            <w:right w:val="none" w:sz="0" w:space="0" w:color="auto"/>
                          </w:divBdr>
                        </w:div>
                        <w:div w:id="1297687551">
                          <w:marLeft w:val="0"/>
                          <w:marRight w:val="0"/>
                          <w:marTop w:val="0"/>
                          <w:marBottom w:val="0"/>
                          <w:divBdr>
                            <w:top w:val="none" w:sz="0" w:space="0" w:color="auto"/>
                            <w:left w:val="none" w:sz="0" w:space="0" w:color="auto"/>
                            <w:bottom w:val="none" w:sz="0" w:space="0" w:color="auto"/>
                            <w:right w:val="none" w:sz="0" w:space="0" w:color="auto"/>
                          </w:divBdr>
                        </w:div>
                        <w:div w:id="95833023">
                          <w:marLeft w:val="0"/>
                          <w:marRight w:val="0"/>
                          <w:marTop w:val="0"/>
                          <w:marBottom w:val="0"/>
                          <w:divBdr>
                            <w:top w:val="none" w:sz="0" w:space="0" w:color="auto"/>
                            <w:left w:val="none" w:sz="0" w:space="0" w:color="auto"/>
                            <w:bottom w:val="none" w:sz="0" w:space="0" w:color="auto"/>
                            <w:right w:val="none" w:sz="0" w:space="0" w:color="auto"/>
                          </w:divBdr>
                        </w:div>
                        <w:div w:id="2009165974">
                          <w:marLeft w:val="0"/>
                          <w:marRight w:val="0"/>
                          <w:marTop w:val="0"/>
                          <w:marBottom w:val="0"/>
                          <w:divBdr>
                            <w:top w:val="none" w:sz="0" w:space="0" w:color="auto"/>
                            <w:left w:val="none" w:sz="0" w:space="0" w:color="auto"/>
                            <w:bottom w:val="none" w:sz="0" w:space="0" w:color="auto"/>
                            <w:right w:val="none" w:sz="0" w:space="0" w:color="auto"/>
                          </w:divBdr>
                          <w:divsChild>
                            <w:div w:id="1523788252">
                              <w:marLeft w:val="0"/>
                              <w:marRight w:val="0"/>
                              <w:marTop w:val="240"/>
                              <w:marBottom w:val="240"/>
                              <w:divBdr>
                                <w:top w:val="none" w:sz="0" w:space="0" w:color="auto"/>
                                <w:left w:val="none" w:sz="0" w:space="0" w:color="auto"/>
                                <w:bottom w:val="none" w:sz="0" w:space="0" w:color="auto"/>
                                <w:right w:val="none" w:sz="0" w:space="0" w:color="auto"/>
                              </w:divBdr>
                              <w:divsChild>
                                <w:div w:id="160508875">
                                  <w:marLeft w:val="0"/>
                                  <w:marRight w:val="180"/>
                                  <w:marTop w:val="0"/>
                                  <w:marBottom w:val="0"/>
                                  <w:divBdr>
                                    <w:top w:val="none" w:sz="0" w:space="0" w:color="auto"/>
                                    <w:left w:val="none" w:sz="0" w:space="0" w:color="auto"/>
                                    <w:bottom w:val="none" w:sz="0" w:space="0" w:color="auto"/>
                                    <w:right w:val="none" w:sz="0" w:space="0" w:color="auto"/>
                                  </w:divBdr>
                                </w:div>
                                <w:div w:id="447773429">
                                  <w:marLeft w:val="0"/>
                                  <w:marRight w:val="120"/>
                                  <w:marTop w:val="0"/>
                                  <w:marBottom w:val="180"/>
                                  <w:divBdr>
                                    <w:top w:val="none" w:sz="0" w:space="0" w:color="auto"/>
                                    <w:left w:val="none" w:sz="0" w:space="0" w:color="auto"/>
                                    <w:bottom w:val="none" w:sz="0" w:space="0" w:color="auto"/>
                                    <w:right w:val="none" w:sz="0" w:space="0" w:color="auto"/>
                                  </w:divBdr>
                                </w:div>
                                <w:div w:id="5824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696">
                          <w:marLeft w:val="0"/>
                          <w:marRight w:val="0"/>
                          <w:marTop w:val="0"/>
                          <w:marBottom w:val="0"/>
                          <w:divBdr>
                            <w:top w:val="none" w:sz="0" w:space="0" w:color="auto"/>
                            <w:left w:val="none" w:sz="0" w:space="0" w:color="auto"/>
                            <w:bottom w:val="none" w:sz="0" w:space="0" w:color="auto"/>
                            <w:right w:val="none" w:sz="0" w:space="0" w:color="auto"/>
                          </w:divBdr>
                        </w:div>
                        <w:div w:id="1615136469">
                          <w:marLeft w:val="0"/>
                          <w:marRight w:val="0"/>
                          <w:marTop w:val="0"/>
                          <w:marBottom w:val="0"/>
                          <w:divBdr>
                            <w:top w:val="none" w:sz="0" w:space="0" w:color="auto"/>
                            <w:left w:val="none" w:sz="0" w:space="0" w:color="auto"/>
                            <w:bottom w:val="none" w:sz="0" w:space="0" w:color="auto"/>
                            <w:right w:val="none" w:sz="0" w:space="0" w:color="auto"/>
                          </w:divBdr>
                        </w:div>
                        <w:div w:id="1475441398">
                          <w:marLeft w:val="0"/>
                          <w:marRight w:val="0"/>
                          <w:marTop w:val="0"/>
                          <w:marBottom w:val="0"/>
                          <w:divBdr>
                            <w:top w:val="none" w:sz="0" w:space="0" w:color="auto"/>
                            <w:left w:val="none" w:sz="0" w:space="0" w:color="auto"/>
                            <w:bottom w:val="none" w:sz="0" w:space="0" w:color="auto"/>
                            <w:right w:val="none" w:sz="0" w:space="0" w:color="auto"/>
                          </w:divBdr>
                          <w:divsChild>
                            <w:div w:id="837160060">
                              <w:marLeft w:val="0"/>
                              <w:marRight w:val="0"/>
                              <w:marTop w:val="0"/>
                              <w:marBottom w:val="0"/>
                              <w:divBdr>
                                <w:top w:val="none" w:sz="0" w:space="0" w:color="auto"/>
                                <w:left w:val="none" w:sz="0" w:space="0" w:color="auto"/>
                                <w:bottom w:val="none" w:sz="0" w:space="0" w:color="auto"/>
                                <w:right w:val="none" w:sz="0" w:space="0" w:color="auto"/>
                              </w:divBdr>
                            </w:div>
                            <w:div w:id="1884246864">
                              <w:marLeft w:val="0"/>
                              <w:marRight w:val="0"/>
                              <w:marTop w:val="0"/>
                              <w:marBottom w:val="0"/>
                              <w:divBdr>
                                <w:top w:val="none" w:sz="0" w:space="0" w:color="auto"/>
                                <w:left w:val="none" w:sz="0" w:space="0" w:color="auto"/>
                                <w:bottom w:val="none" w:sz="0" w:space="0" w:color="auto"/>
                                <w:right w:val="none" w:sz="0" w:space="0" w:color="auto"/>
                              </w:divBdr>
                              <w:divsChild>
                                <w:div w:id="805128096">
                                  <w:marLeft w:val="0"/>
                                  <w:marRight w:val="0"/>
                                  <w:marTop w:val="0"/>
                                  <w:marBottom w:val="0"/>
                                  <w:divBdr>
                                    <w:top w:val="none" w:sz="0" w:space="0" w:color="auto"/>
                                    <w:left w:val="none" w:sz="0" w:space="0" w:color="auto"/>
                                    <w:bottom w:val="none" w:sz="0" w:space="0" w:color="auto"/>
                                    <w:right w:val="none" w:sz="0" w:space="0" w:color="auto"/>
                                  </w:divBdr>
                                  <w:divsChild>
                                    <w:div w:id="1039358860">
                                      <w:marLeft w:val="0"/>
                                      <w:marRight w:val="0"/>
                                      <w:marTop w:val="0"/>
                                      <w:marBottom w:val="0"/>
                                      <w:divBdr>
                                        <w:top w:val="none" w:sz="0" w:space="0" w:color="auto"/>
                                        <w:left w:val="none" w:sz="0" w:space="0" w:color="auto"/>
                                        <w:bottom w:val="none" w:sz="0" w:space="0" w:color="auto"/>
                                        <w:right w:val="none" w:sz="0" w:space="0" w:color="auto"/>
                                      </w:divBdr>
                                      <w:divsChild>
                                        <w:div w:id="1973093128">
                                          <w:marLeft w:val="0"/>
                                          <w:marRight w:val="0"/>
                                          <w:marTop w:val="0"/>
                                          <w:marBottom w:val="0"/>
                                          <w:divBdr>
                                            <w:top w:val="none" w:sz="0" w:space="0" w:color="auto"/>
                                            <w:left w:val="none" w:sz="0" w:space="0" w:color="auto"/>
                                            <w:bottom w:val="none" w:sz="0" w:space="0" w:color="auto"/>
                                            <w:right w:val="none" w:sz="0" w:space="0" w:color="auto"/>
                                          </w:divBdr>
                                        </w:div>
                                        <w:div w:id="16995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863520448">
      <w:bodyDiv w:val="1"/>
      <w:marLeft w:val="0"/>
      <w:marRight w:val="0"/>
      <w:marTop w:val="0"/>
      <w:marBottom w:val="0"/>
      <w:divBdr>
        <w:top w:val="none" w:sz="0" w:space="0" w:color="auto"/>
        <w:left w:val="none" w:sz="0" w:space="0" w:color="auto"/>
        <w:bottom w:val="none" w:sz="0" w:space="0" w:color="auto"/>
        <w:right w:val="none" w:sz="0" w:space="0" w:color="auto"/>
      </w:divBdr>
      <w:divsChild>
        <w:div w:id="68163328">
          <w:marLeft w:val="540"/>
          <w:marRight w:val="240"/>
          <w:marTop w:val="180"/>
          <w:marBottom w:val="0"/>
          <w:divBdr>
            <w:top w:val="none" w:sz="0" w:space="0" w:color="auto"/>
            <w:left w:val="none" w:sz="0" w:space="0" w:color="auto"/>
            <w:bottom w:val="none" w:sz="0" w:space="0" w:color="auto"/>
            <w:right w:val="none" w:sz="0" w:space="0" w:color="auto"/>
          </w:divBdr>
          <w:divsChild>
            <w:div w:id="603460526">
              <w:marLeft w:val="0"/>
              <w:marRight w:val="0"/>
              <w:marTop w:val="0"/>
              <w:marBottom w:val="0"/>
              <w:divBdr>
                <w:top w:val="none" w:sz="0" w:space="0" w:color="auto"/>
                <w:left w:val="none" w:sz="0" w:space="0" w:color="auto"/>
                <w:bottom w:val="none" w:sz="0" w:space="0" w:color="auto"/>
                <w:right w:val="none" w:sz="0" w:space="0" w:color="auto"/>
              </w:divBdr>
              <w:divsChild>
                <w:div w:id="579408224">
                  <w:marLeft w:val="0"/>
                  <w:marRight w:val="0"/>
                  <w:marTop w:val="0"/>
                  <w:marBottom w:val="0"/>
                  <w:divBdr>
                    <w:top w:val="none" w:sz="0" w:space="0" w:color="auto"/>
                    <w:left w:val="none" w:sz="0" w:space="0" w:color="auto"/>
                    <w:bottom w:val="none" w:sz="0" w:space="0" w:color="auto"/>
                    <w:right w:val="none" w:sz="0" w:space="0" w:color="auto"/>
                  </w:divBdr>
                  <w:divsChild>
                    <w:div w:id="1556045034">
                      <w:marLeft w:val="0"/>
                      <w:marRight w:val="0"/>
                      <w:marTop w:val="0"/>
                      <w:marBottom w:val="0"/>
                      <w:divBdr>
                        <w:top w:val="none" w:sz="0" w:space="0" w:color="auto"/>
                        <w:left w:val="none" w:sz="0" w:space="0" w:color="auto"/>
                        <w:bottom w:val="none" w:sz="0" w:space="0" w:color="auto"/>
                        <w:right w:val="none" w:sz="0" w:space="0" w:color="auto"/>
                      </w:divBdr>
                      <w:divsChild>
                        <w:div w:id="842010687">
                          <w:marLeft w:val="0"/>
                          <w:marRight w:val="0"/>
                          <w:marTop w:val="0"/>
                          <w:marBottom w:val="0"/>
                          <w:divBdr>
                            <w:top w:val="none" w:sz="0" w:space="0" w:color="auto"/>
                            <w:left w:val="none" w:sz="0" w:space="0" w:color="auto"/>
                            <w:bottom w:val="none" w:sz="0" w:space="0" w:color="auto"/>
                            <w:right w:val="none" w:sz="0" w:space="0" w:color="auto"/>
                          </w:divBdr>
                        </w:div>
                        <w:div w:id="1538621412">
                          <w:marLeft w:val="0"/>
                          <w:marRight w:val="0"/>
                          <w:marTop w:val="0"/>
                          <w:marBottom w:val="0"/>
                          <w:divBdr>
                            <w:top w:val="none" w:sz="0" w:space="0" w:color="auto"/>
                            <w:left w:val="none" w:sz="0" w:space="0" w:color="auto"/>
                            <w:bottom w:val="none" w:sz="0" w:space="0" w:color="auto"/>
                            <w:right w:val="none" w:sz="0" w:space="0" w:color="auto"/>
                          </w:divBdr>
                        </w:div>
                        <w:div w:id="22824569">
                          <w:marLeft w:val="0"/>
                          <w:marRight w:val="0"/>
                          <w:marTop w:val="0"/>
                          <w:marBottom w:val="0"/>
                          <w:divBdr>
                            <w:top w:val="none" w:sz="0" w:space="0" w:color="auto"/>
                            <w:left w:val="none" w:sz="0" w:space="0" w:color="auto"/>
                            <w:bottom w:val="none" w:sz="0" w:space="0" w:color="auto"/>
                            <w:right w:val="none" w:sz="0" w:space="0" w:color="auto"/>
                          </w:divBdr>
                        </w:div>
                        <w:div w:id="689529499">
                          <w:marLeft w:val="0"/>
                          <w:marRight w:val="0"/>
                          <w:marTop w:val="0"/>
                          <w:marBottom w:val="0"/>
                          <w:divBdr>
                            <w:top w:val="none" w:sz="0" w:space="0" w:color="auto"/>
                            <w:left w:val="none" w:sz="0" w:space="0" w:color="auto"/>
                            <w:bottom w:val="none" w:sz="0" w:space="0" w:color="auto"/>
                            <w:right w:val="none" w:sz="0" w:space="0" w:color="auto"/>
                          </w:divBdr>
                        </w:div>
                        <w:div w:id="1995914084">
                          <w:marLeft w:val="0"/>
                          <w:marRight w:val="0"/>
                          <w:marTop w:val="0"/>
                          <w:marBottom w:val="0"/>
                          <w:divBdr>
                            <w:top w:val="none" w:sz="0" w:space="0" w:color="auto"/>
                            <w:left w:val="none" w:sz="0" w:space="0" w:color="auto"/>
                            <w:bottom w:val="none" w:sz="0" w:space="0" w:color="auto"/>
                            <w:right w:val="none" w:sz="0" w:space="0" w:color="auto"/>
                          </w:divBdr>
                        </w:div>
                        <w:div w:id="19540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5529">
          <w:marLeft w:val="540"/>
          <w:marRight w:val="0"/>
          <w:marTop w:val="0"/>
          <w:marBottom w:val="0"/>
          <w:divBdr>
            <w:top w:val="none" w:sz="0" w:space="0" w:color="auto"/>
            <w:left w:val="none" w:sz="0" w:space="0" w:color="auto"/>
            <w:bottom w:val="none" w:sz="0" w:space="0" w:color="auto"/>
            <w:right w:val="none" w:sz="0" w:space="0" w:color="auto"/>
          </w:divBdr>
          <w:divsChild>
            <w:div w:id="1584340961">
              <w:marLeft w:val="0"/>
              <w:marRight w:val="0"/>
              <w:marTop w:val="0"/>
              <w:marBottom w:val="0"/>
              <w:divBdr>
                <w:top w:val="none" w:sz="0" w:space="0" w:color="auto"/>
                <w:left w:val="none" w:sz="0" w:space="0" w:color="auto"/>
                <w:bottom w:val="none" w:sz="0" w:space="0" w:color="auto"/>
                <w:right w:val="none" w:sz="0" w:space="0" w:color="auto"/>
              </w:divBdr>
            </w:div>
            <w:div w:id="33772401">
              <w:marLeft w:val="0"/>
              <w:marRight w:val="0"/>
              <w:marTop w:val="180"/>
              <w:marBottom w:val="180"/>
              <w:divBdr>
                <w:top w:val="none" w:sz="0" w:space="0" w:color="auto"/>
                <w:left w:val="none" w:sz="0" w:space="0" w:color="auto"/>
                <w:bottom w:val="none" w:sz="0" w:space="0" w:color="auto"/>
                <w:right w:val="none" w:sz="0" w:space="0" w:color="auto"/>
              </w:divBdr>
              <w:divsChild>
                <w:div w:id="210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095">
      <w:bodyDiv w:val="1"/>
      <w:marLeft w:val="0"/>
      <w:marRight w:val="0"/>
      <w:marTop w:val="0"/>
      <w:marBottom w:val="0"/>
      <w:divBdr>
        <w:top w:val="none" w:sz="0" w:space="0" w:color="auto"/>
        <w:left w:val="none" w:sz="0" w:space="0" w:color="auto"/>
        <w:bottom w:val="none" w:sz="0" w:space="0" w:color="auto"/>
        <w:right w:val="none" w:sz="0" w:space="0" w:color="auto"/>
      </w:divBdr>
      <w:divsChild>
        <w:div w:id="289475426">
          <w:marLeft w:val="0"/>
          <w:marRight w:val="0"/>
          <w:marTop w:val="0"/>
          <w:marBottom w:val="0"/>
          <w:divBdr>
            <w:top w:val="none" w:sz="0" w:space="0" w:color="auto"/>
            <w:left w:val="none" w:sz="0" w:space="0" w:color="auto"/>
            <w:bottom w:val="none" w:sz="0" w:space="0" w:color="auto"/>
            <w:right w:val="none" w:sz="0" w:space="0" w:color="auto"/>
          </w:divBdr>
        </w:div>
        <w:div w:id="299070574">
          <w:marLeft w:val="0"/>
          <w:marRight w:val="0"/>
          <w:marTop w:val="0"/>
          <w:marBottom w:val="0"/>
          <w:divBdr>
            <w:top w:val="none" w:sz="0" w:space="0" w:color="auto"/>
            <w:left w:val="none" w:sz="0" w:space="0" w:color="auto"/>
            <w:bottom w:val="none" w:sz="0" w:space="0" w:color="auto"/>
            <w:right w:val="none" w:sz="0" w:space="0" w:color="auto"/>
          </w:divBdr>
        </w:div>
      </w:divsChild>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7321">
      <w:bodyDiv w:val="1"/>
      <w:marLeft w:val="0"/>
      <w:marRight w:val="0"/>
      <w:marTop w:val="0"/>
      <w:marBottom w:val="0"/>
      <w:divBdr>
        <w:top w:val="none" w:sz="0" w:space="0" w:color="auto"/>
        <w:left w:val="none" w:sz="0" w:space="0" w:color="auto"/>
        <w:bottom w:val="none" w:sz="0" w:space="0" w:color="auto"/>
        <w:right w:val="none" w:sz="0" w:space="0" w:color="auto"/>
      </w:divBdr>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3504646">
      <w:bodyDiv w:val="1"/>
      <w:marLeft w:val="0"/>
      <w:marRight w:val="0"/>
      <w:marTop w:val="0"/>
      <w:marBottom w:val="0"/>
      <w:divBdr>
        <w:top w:val="none" w:sz="0" w:space="0" w:color="auto"/>
        <w:left w:val="none" w:sz="0" w:space="0" w:color="auto"/>
        <w:bottom w:val="none" w:sz="0" w:space="0" w:color="auto"/>
        <w:right w:val="none" w:sz="0" w:space="0" w:color="auto"/>
      </w:divBdr>
      <w:divsChild>
        <w:div w:id="1237857052">
          <w:marLeft w:val="0"/>
          <w:marRight w:val="0"/>
          <w:marTop w:val="0"/>
          <w:marBottom w:val="0"/>
          <w:divBdr>
            <w:top w:val="none" w:sz="0" w:space="0" w:color="auto"/>
            <w:left w:val="none" w:sz="0" w:space="0" w:color="auto"/>
            <w:bottom w:val="none" w:sz="0" w:space="0" w:color="auto"/>
            <w:right w:val="none" w:sz="0" w:space="0" w:color="auto"/>
          </w:divBdr>
        </w:div>
        <w:div w:id="1509563064">
          <w:marLeft w:val="0"/>
          <w:marRight w:val="0"/>
          <w:marTop w:val="0"/>
          <w:marBottom w:val="0"/>
          <w:divBdr>
            <w:top w:val="none" w:sz="0" w:space="0" w:color="auto"/>
            <w:left w:val="none" w:sz="0" w:space="0" w:color="auto"/>
            <w:bottom w:val="none" w:sz="0" w:space="0" w:color="auto"/>
            <w:right w:val="none" w:sz="0" w:space="0" w:color="auto"/>
          </w:divBdr>
        </w:div>
        <w:div w:id="222378635">
          <w:marLeft w:val="0"/>
          <w:marRight w:val="0"/>
          <w:marTop w:val="0"/>
          <w:marBottom w:val="0"/>
          <w:divBdr>
            <w:top w:val="none" w:sz="0" w:space="0" w:color="auto"/>
            <w:left w:val="none" w:sz="0" w:space="0" w:color="auto"/>
            <w:bottom w:val="none" w:sz="0" w:space="0" w:color="auto"/>
            <w:right w:val="none" w:sz="0" w:space="0" w:color="auto"/>
          </w:divBdr>
        </w:div>
        <w:div w:id="1914926155">
          <w:marLeft w:val="0"/>
          <w:marRight w:val="0"/>
          <w:marTop w:val="0"/>
          <w:marBottom w:val="0"/>
          <w:divBdr>
            <w:top w:val="none" w:sz="0" w:space="0" w:color="auto"/>
            <w:left w:val="none" w:sz="0" w:space="0" w:color="auto"/>
            <w:bottom w:val="none" w:sz="0" w:space="0" w:color="auto"/>
            <w:right w:val="none" w:sz="0" w:space="0" w:color="auto"/>
          </w:divBdr>
        </w:div>
        <w:div w:id="327906398">
          <w:marLeft w:val="0"/>
          <w:marRight w:val="0"/>
          <w:marTop w:val="0"/>
          <w:marBottom w:val="0"/>
          <w:divBdr>
            <w:top w:val="none" w:sz="0" w:space="0" w:color="auto"/>
            <w:left w:val="none" w:sz="0" w:space="0" w:color="auto"/>
            <w:bottom w:val="none" w:sz="0" w:space="0" w:color="auto"/>
            <w:right w:val="none" w:sz="0" w:space="0" w:color="auto"/>
          </w:divBdr>
        </w:div>
        <w:div w:id="1830517476">
          <w:marLeft w:val="0"/>
          <w:marRight w:val="0"/>
          <w:marTop w:val="0"/>
          <w:marBottom w:val="0"/>
          <w:divBdr>
            <w:top w:val="none" w:sz="0" w:space="0" w:color="auto"/>
            <w:left w:val="none" w:sz="0" w:space="0" w:color="auto"/>
            <w:bottom w:val="none" w:sz="0" w:space="0" w:color="auto"/>
            <w:right w:val="none" w:sz="0" w:space="0" w:color="auto"/>
          </w:divBdr>
        </w:div>
        <w:div w:id="877205896">
          <w:marLeft w:val="0"/>
          <w:marRight w:val="0"/>
          <w:marTop w:val="0"/>
          <w:marBottom w:val="0"/>
          <w:divBdr>
            <w:top w:val="none" w:sz="0" w:space="0" w:color="auto"/>
            <w:left w:val="none" w:sz="0" w:space="0" w:color="auto"/>
            <w:bottom w:val="none" w:sz="0" w:space="0" w:color="auto"/>
            <w:right w:val="none" w:sz="0" w:space="0" w:color="auto"/>
          </w:divBdr>
        </w:div>
        <w:div w:id="156071678">
          <w:marLeft w:val="0"/>
          <w:marRight w:val="0"/>
          <w:marTop w:val="0"/>
          <w:marBottom w:val="0"/>
          <w:divBdr>
            <w:top w:val="none" w:sz="0" w:space="0" w:color="auto"/>
            <w:left w:val="none" w:sz="0" w:space="0" w:color="auto"/>
            <w:bottom w:val="none" w:sz="0" w:space="0" w:color="auto"/>
            <w:right w:val="none" w:sz="0" w:space="0" w:color="auto"/>
          </w:divBdr>
        </w:div>
        <w:div w:id="1683973562">
          <w:marLeft w:val="0"/>
          <w:marRight w:val="0"/>
          <w:marTop w:val="0"/>
          <w:marBottom w:val="0"/>
          <w:divBdr>
            <w:top w:val="none" w:sz="0" w:space="0" w:color="auto"/>
            <w:left w:val="none" w:sz="0" w:space="0" w:color="auto"/>
            <w:bottom w:val="none" w:sz="0" w:space="0" w:color="auto"/>
            <w:right w:val="none" w:sz="0" w:space="0" w:color="auto"/>
          </w:divBdr>
          <w:divsChild>
            <w:div w:id="499127682">
              <w:marLeft w:val="0"/>
              <w:marRight w:val="0"/>
              <w:marTop w:val="0"/>
              <w:marBottom w:val="0"/>
              <w:divBdr>
                <w:top w:val="none" w:sz="0" w:space="0" w:color="auto"/>
                <w:left w:val="none" w:sz="0" w:space="0" w:color="auto"/>
                <w:bottom w:val="none" w:sz="0" w:space="0" w:color="auto"/>
                <w:right w:val="none" w:sz="0" w:space="0" w:color="auto"/>
              </w:divBdr>
            </w:div>
            <w:div w:id="95834621">
              <w:marLeft w:val="0"/>
              <w:marRight w:val="0"/>
              <w:marTop w:val="0"/>
              <w:marBottom w:val="0"/>
              <w:divBdr>
                <w:top w:val="none" w:sz="0" w:space="0" w:color="auto"/>
                <w:left w:val="none" w:sz="0" w:space="0" w:color="auto"/>
                <w:bottom w:val="none" w:sz="0" w:space="0" w:color="auto"/>
                <w:right w:val="none" w:sz="0" w:space="0" w:color="auto"/>
              </w:divBdr>
              <w:divsChild>
                <w:div w:id="1010061001">
                  <w:marLeft w:val="0"/>
                  <w:marRight w:val="0"/>
                  <w:marTop w:val="0"/>
                  <w:marBottom w:val="0"/>
                  <w:divBdr>
                    <w:top w:val="none" w:sz="0" w:space="0" w:color="auto"/>
                    <w:left w:val="none" w:sz="0" w:space="0" w:color="auto"/>
                    <w:bottom w:val="none" w:sz="0" w:space="0" w:color="auto"/>
                    <w:right w:val="none" w:sz="0" w:space="0" w:color="auto"/>
                  </w:divBdr>
                  <w:divsChild>
                    <w:div w:id="1596865168">
                      <w:marLeft w:val="0"/>
                      <w:marRight w:val="0"/>
                      <w:marTop w:val="0"/>
                      <w:marBottom w:val="0"/>
                      <w:divBdr>
                        <w:top w:val="none" w:sz="0" w:space="0" w:color="auto"/>
                        <w:left w:val="none" w:sz="0" w:space="0" w:color="auto"/>
                        <w:bottom w:val="none" w:sz="0" w:space="0" w:color="auto"/>
                        <w:right w:val="none" w:sz="0" w:space="0" w:color="auto"/>
                      </w:divBdr>
                      <w:divsChild>
                        <w:div w:id="793451921">
                          <w:marLeft w:val="0"/>
                          <w:marRight w:val="0"/>
                          <w:marTop w:val="0"/>
                          <w:marBottom w:val="0"/>
                          <w:divBdr>
                            <w:top w:val="none" w:sz="0" w:space="0" w:color="auto"/>
                            <w:left w:val="none" w:sz="0" w:space="0" w:color="auto"/>
                            <w:bottom w:val="none" w:sz="0" w:space="0" w:color="auto"/>
                            <w:right w:val="none" w:sz="0" w:space="0" w:color="auto"/>
                          </w:divBdr>
                        </w:div>
                        <w:div w:id="12099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44472392">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33479051">
      <w:bodyDiv w:val="1"/>
      <w:marLeft w:val="0"/>
      <w:marRight w:val="0"/>
      <w:marTop w:val="0"/>
      <w:marBottom w:val="0"/>
      <w:divBdr>
        <w:top w:val="none" w:sz="0" w:space="0" w:color="auto"/>
        <w:left w:val="none" w:sz="0" w:space="0" w:color="auto"/>
        <w:bottom w:val="none" w:sz="0" w:space="0" w:color="auto"/>
        <w:right w:val="none" w:sz="0" w:space="0" w:color="auto"/>
      </w:divBdr>
      <w:divsChild>
        <w:div w:id="2062825172">
          <w:marLeft w:val="0"/>
          <w:marRight w:val="0"/>
          <w:marTop w:val="0"/>
          <w:marBottom w:val="0"/>
          <w:divBdr>
            <w:top w:val="none" w:sz="0" w:space="0" w:color="auto"/>
            <w:left w:val="none" w:sz="0" w:space="0" w:color="auto"/>
            <w:bottom w:val="none" w:sz="0" w:space="0" w:color="auto"/>
            <w:right w:val="none" w:sz="0" w:space="0" w:color="auto"/>
          </w:divBdr>
          <w:divsChild>
            <w:div w:id="12727796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9361393">
                  <w:marLeft w:val="0"/>
                  <w:marRight w:val="0"/>
                  <w:marTop w:val="0"/>
                  <w:marBottom w:val="0"/>
                  <w:divBdr>
                    <w:top w:val="none" w:sz="0" w:space="0" w:color="auto"/>
                    <w:left w:val="none" w:sz="0" w:space="0" w:color="auto"/>
                    <w:bottom w:val="none" w:sz="0" w:space="0" w:color="auto"/>
                    <w:right w:val="none" w:sz="0" w:space="0" w:color="auto"/>
                  </w:divBdr>
                  <w:divsChild>
                    <w:div w:id="1297906256">
                      <w:marLeft w:val="0"/>
                      <w:marRight w:val="0"/>
                      <w:marTop w:val="0"/>
                      <w:marBottom w:val="0"/>
                      <w:divBdr>
                        <w:top w:val="none" w:sz="0" w:space="0" w:color="auto"/>
                        <w:left w:val="none" w:sz="0" w:space="0" w:color="auto"/>
                        <w:bottom w:val="none" w:sz="0" w:space="0" w:color="auto"/>
                        <w:right w:val="none" w:sz="0" w:space="0" w:color="auto"/>
                      </w:divBdr>
                      <w:divsChild>
                        <w:div w:id="1739129788">
                          <w:marLeft w:val="0"/>
                          <w:marRight w:val="0"/>
                          <w:marTop w:val="0"/>
                          <w:marBottom w:val="0"/>
                          <w:divBdr>
                            <w:top w:val="none" w:sz="0" w:space="0" w:color="auto"/>
                            <w:left w:val="none" w:sz="0" w:space="0" w:color="auto"/>
                            <w:bottom w:val="none" w:sz="0" w:space="0" w:color="auto"/>
                            <w:right w:val="none" w:sz="0" w:space="0" w:color="auto"/>
                          </w:divBdr>
                          <w:divsChild>
                            <w:div w:id="886264610">
                              <w:marLeft w:val="0"/>
                              <w:marRight w:val="0"/>
                              <w:marTop w:val="0"/>
                              <w:marBottom w:val="0"/>
                              <w:divBdr>
                                <w:top w:val="none" w:sz="0" w:space="0" w:color="auto"/>
                                <w:left w:val="none" w:sz="0" w:space="0" w:color="auto"/>
                                <w:bottom w:val="none" w:sz="0" w:space="0" w:color="auto"/>
                                <w:right w:val="none" w:sz="0" w:space="0" w:color="auto"/>
                              </w:divBdr>
                              <w:divsChild>
                                <w:div w:id="1476600365">
                                  <w:marLeft w:val="0"/>
                                  <w:marRight w:val="0"/>
                                  <w:marTop w:val="0"/>
                                  <w:marBottom w:val="0"/>
                                  <w:divBdr>
                                    <w:top w:val="none" w:sz="0" w:space="0" w:color="auto"/>
                                    <w:left w:val="none" w:sz="0" w:space="0" w:color="auto"/>
                                    <w:bottom w:val="none" w:sz="0" w:space="0" w:color="auto"/>
                                    <w:right w:val="none" w:sz="0" w:space="0" w:color="auto"/>
                                  </w:divBdr>
                                  <w:divsChild>
                                    <w:div w:id="1649086708">
                                      <w:marLeft w:val="0"/>
                                      <w:marRight w:val="0"/>
                                      <w:marTop w:val="0"/>
                                      <w:marBottom w:val="0"/>
                                      <w:divBdr>
                                        <w:top w:val="none" w:sz="0" w:space="0" w:color="auto"/>
                                        <w:left w:val="none" w:sz="0" w:space="0" w:color="auto"/>
                                        <w:bottom w:val="none" w:sz="0" w:space="0" w:color="auto"/>
                                        <w:right w:val="none" w:sz="0" w:space="0" w:color="auto"/>
                                      </w:divBdr>
                                    </w:div>
                                    <w:div w:id="7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su.edu/academic-senate/course-creation-tips%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su.edu/registrars-office/transcript-key%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https:\ysu.edu\registrars-office\course-sched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3F4398DE6A44783A7524057F93462" ma:contentTypeVersion="9" ma:contentTypeDescription="Create a new document." ma:contentTypeScope="" ma:versionID="c49d0bc970e5ec9115fd1f4aa939b355">
  <xsd:schema xmlns:xsd="http://www.w3.org/2001/XMLSchema" xmlns:xs="http://www.w3.org/2001/XMLSchema" xmlns:p="http://schemas.microsoft.com/office/2006/metadata/properties" xmlns:ns2="8a20b88f-386f-4738-a1bd-ab2fb71bc150" xmlns:ns3="a8a79509-e5fe-42dd-a580-3c4f5fd9484e" targetNamespace="http://schemas.microsoft.com/office/2006/metadata/properties" ma:root="true" ma:fieldsID="422fd0589c5cf9a73b632ba71314a8f5" ns2:_="" ns3:_="">
    <xsd:import namespace="8a20b88f-386f-4738-a1bd-ab2fb71bc150"/>
    <xsd:import namespace="a8a79509-e5fe-42dd-a580-3c4f5fd94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0b88f-386f-4738-a1bd-ab2fb71bc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79509-e5fe-42dd-a580-3c4f5fd948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08A59-819F-4B8A-B519-E25A1266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0b88f-386f-4738-a1bd-ab2fb71bc150"/>
    <ds:schemaRef ds:uri="a8a79509-e5fe-42dd-a580-3c4f5fd9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331C2-A635-429B-A602-6E631D4B4708}">
  <ds:schemaRefs>
    <ds:schemaRef ds:uri="http://schemas.openxmlformats.org/officeDocument/2006/bibliography"/>
  </ds:schemaRefs>
</ds:datastoreItem>
</file>

<file path=customXml/itemProps3.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4.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Mohd Rumman</cp:lastModifiedBy>
  <cp:revision>2</cp:revision>
  <cp:lastPrinted>2022-12-05T21:43:00Z</cp:lastPrinted>
  <dcterms:created xsi:type="dcterms:W3CDTF">2022-12-21T16:28:00Z</dcterms:created>
  <dcterms:modified xsi:type="dcterms:W3CDTF">2022-12-21T16:28:00Z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0x0101006A33F4398DE6A44783A7524057F93462</vt:lpwstr>
  </property>
  <property fmtid="{D5CDD505-2E9C-101B-9397-08002B2CF9AE}" pid="3" name="GrammarlyDocumentId">
    <vt:lpwstr>b539dd1af33fa7d21e1e849b4da3a984867e30b1ebcc55f8dc817eacb95a363c</vt:lpwstr>
  </property>
</Properties>
</file>