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39" w:rsidRDefault="00371808" w:rsidP="00371808">
      <w:pPr>
        <w:jc w:val="center"/>
        <w:rPr>
          <w:b/>
        </w:rPr>
      </w:pPr>
      <w:r w:rsidRPr="00371808">
        <w:rPr>
          <w:b/>
        </w:rPr>
        <w:t>SUMMARY HCAC MEETING APRIL 19, 2018</w:t>
      </w:r>
    </w:p>
    <w:p w:rsidR="00371808" w:rsidRDefault="00371808" w:rsidP="00371808">
      <w:pPr>
        <w:jc w:val="center"/>
        <w:rPr>
          <w:b/>
        </w:rPr>
      </w:pPr>
    </w:p>
    <w:p w:rsidR="00371808" w:rsidRDefault="00371808" w:rsidP="00371808">
      <w:pPr>
        <w:pStyle w:val="ListParagraph"/>
        <w:numPr>
          <w:ilvl w:val="0"/>
          <w:numId w:val="1"/>
        </w:numPr>
      </w:pPr>
      <w:r>
        <w:t>Eddie Howard briefed</w:t>
      </w:r>
      <w:r w:rsidR="009917F6">
        <w:t xml:space="preserve"> the committee on the proposed S</w:t>
      </w:r>
      <w:r>
        <w:t xml:space="preserve">tudent Health Center. He described the location, initial scope of services, and how employees may benefit from the </w:t>
      </w:r>
      <w:r w:rsidR="009917F6">
        <w:t xml:space="preserve">services at the Student Health </w:t>
      </w:r>
      <w:r>
        <w:t>Center. There were some questions from the Committee that could not immediately answered, since certain decisions are still being made. Mr. Howard will address the questions and follow up with the Committee.</w:t>
      </w:r>
    </w:p>
    <w:p w:rsidR="00371808" w:rsidRDefault="00371808" w:rsidP="00371808">
      <w:pPr>
        <w:pStyle w:val="ListParagraph"/>
      </w:pPr>
    </w:p>
    <w:p w:rsidR="00371808" w:rsidRDefault="00371808" w:rsidP="00371808">
      <w:pPr>
        <w:pStyle w:val="ListParagraph"/>
        <w:numPr>
          <w:ilvl w:val="0"/>
          <w:numId w:val="1"/>
        </w:numPr>
      </w:pPr>
      <w:r>
        <w:t xml:space="preserve">Stephanie Muller, MMO Account Executive, provided additional information about the RationaleMed pharmacy program. The program is a </w:t>
      </w:r>
      <w:r w:rsidR="009917F6">
        <w:t>“</w:t>
      </w:r>
      <w:r>
        <w:t>safety first</w:t>
      </w:r>
      <w:r w:rsidR="009917F6">
        <w:t>” program with three main goals</w:t>
      </w:r>
      <w:r>
        <w:t xml:space="preserve">: early alerts to medical physicians about adverse drug risk; coordination of care; and omission of essential care. </w:t>
      </w:r>
    </w:p>
    <w:p w:rsidR="00371808" w:rsidRDefault="00371808" w:rsidP="00371808">
      <w:pPr>
        <w:pStyle w:val="ListParagraph"/>
      </w:pPr>
    </w:p>
    <w:p w:rsidR="00371808" w:rsidRDefault="008D04F4" w:rsidP="00371808">
      <w:pPr>
        <w:pStyle w:val="ListParagraph"/>
      </w:pPr>
      <w:r>
        <w:t>There were questions from the</w:t>
      </w:r>
      <w:r w:rsidR="00A00E8B">
        <w:t xml:space="preserve"> Committee, with some concerns about the patient</w:t>
      </w:r>
      <w:r w:rsidR="009917F6">
        <w:t xml:space="preserve"> be</w:t>
      </w:r>
      <w:r>
        <w:t xml:space="preserve"> informed about an alert concern. MMO will address the questions about the program at the May meeting. </w:t>
      </w:r>
    </w:p>
    <w:p w:rsidR="008D04F4" w:rsidRDefault="008D04F4" w:rsidP="00371808">
      <w:pPr>
        <w:pStyle w:val="ListParagraph"/>
      </w:pPr>
    </w:p>
    <w:p w:rsidR="008D04F4" w:rsidRDefault="008D04F4" w:rsidP="008D04F4">
      <w:pPr>
        <w:pStyle w:val="ListParagraph"/>
        <w:numPr>
          <w:ilvl w:val="0"/>
          <w:numId w:val="1"/>
        </w:numPr>
      </w:pPr>
      <w:r>
        <w:t>The University’s decision to add the Pinnacle Care enhancement to our IUC/EAP contract was announced. This program provides personalized medical guidance for dramatically spending up referrals to appropriate specialists, coordinates care options, and in many cases, results in more timely and appropriate care, while reliving the patient from making repeated phone calls phone calls and coordinating with multiple sources.</w:t>
      </w:r>
    </w:p>
    <w:p w:rsidR="008D04F4" w:rsidRDefault="008D04F4" w:rsidP="008D04F4">
      <w:pPr>
        <w:pStyle w:val="ListParagraph"/>
      </w:pPr>
    </w:p>
    <w:p w:rsidR="008D04F4" w:rsidRDefault="008D04F4" w:rsidP="008D04F4">
      <w:pPr>
        <w:pStyle w:val="ListParagraph"/>
      </w:pPr>
      <w:r>
        <w:t xml:space="preserve">A communication and roll out plan will be announced soon, with an effective date of July 1, 2018. A team from Impact Solutions, our EAP provider, will attend the May HCAC meeting to provide additional information and answer questions from the Committee members. </w:t>
      </w:r>
    </w:p>
    <w:p w:rsidR="008D04F4" w:rsidRDefault="008D04F4" w:rsidP="008D04F4">
      <w:pPr>
        <w:pStyle w:val="ListParagraph"/>
      </w:pPr>
    </w:p>
    <w:p w:rsidR="000B607A" w:rsidRDefault="000B607A" w:rsidP="000B607A">
      <w:pPr>
        <w:pStyle w:val="ListParagraph"/>
        <w:numPr>
          <w:ilvl w:val="0"/>
          <w:numId w:val="1"/>
        </w:numPr>
      </w:pPr>
      <w:r>
        <w:t xml:space="preserve">An announcement made about a one-time special open enrollment and concurrent </w:t>
      </w:r>
      <w:r w:rsidR="009917F6">
        <w:t xml:space="preserve">pilot </w:t>
      </w:r>
      <w:r>
        <w:t>benefit fair was made. The special open enrollment is</w:t>
      </w:r>
      <w:r w:rsidR="009917F6">
        <w:t xml:space="preserve"> made possible by the change in</w:t>
      </w:r>
      <w:r>
        <w:t xml:space="preserve"> the employee cost sharing of the monthly medical care premiums. </w:t>
      </w:r>
      <w:r w:rsidR="00FF3075">
        <w:t xml:space="preserve">The benefits fair will be held on May 8 and 9, 2018, </w:t>
      </w:r>
      <w:proofErr w:type="spellStart"/>
      <w:r w:rsidR="00FF3075">
        <w:t>Schweble</w:t>
      </w:r>
      <w:proofErr w:type="spellEnd"/>
      <w:r w:rsidR="00FF3075">
        <w:t xml:space="preserve"> Reception area of Kilcawley Hall. </w:t>
      </w:r>
      <w:r>
        <w:t>Information about</w:t>
      </w:r>
      <w:r w:rsidR="00FF3075">
        <w:t xml:space="preserve"> the dates and vendors available at</w:t>
      </w:r>
      <w:r>
        <w:t xml:space="preserve"> </w:t>
      </w:r>
      <w:r w:rsidR="009917F6">
        <w:t xml:space="preserve">the pilot benefits fair </w:t>
      </w:r>
      <w:r w:rsidR="00FF3075">
        <w:t>should be distributed campus wide by not later than Monday, April 30</w:t>
      </w:r>
      <w:r>
        <w:t xml:space="preserve">. </w:t>
      </w:r>
    </w:p>
    <w:p w:rsidR="000B607A" w:rsidRDefault="000B607A" w:rsidP="000B607A"/>
    <w:p w:rsidR="000B607A" w:rsidRDefault="000B607A" w:rsidP="000B607A"/>
    <w:p w:rsidR="000B607A" w:rsidRDefault="000B607A" w:rsidP="000B607A">
      <w:pPr>
        <w:pStyle w:val="ListParagraph"/>
        <w:numPr>
          <w:ilvl w:val="0"/>
          <w:numId w:val="1"/>
        </w:numPr>
      </w:pPr>
      <w:r>
        <w:t xml:space="preserve">A copy of the HCAC Guideline document (attached) developed by an HCAC sub-committee was discussed. The main suggestions </w:t>
      </w:r>
      <w:r w:rsidR="009917F6">
        <w:t>and/</w:t>
      </w:r>
      <w:r>
        <w:t xml:space="preserve">or discussion items were that a meeting summary be developed by the Committee Chair for sharing with its members </w:t>
      </w:r>
      <w:r>
        <w:lastRenderedPageBreak/>
        <w:t xml:space="preserve">and guests; HCAC meeting information be posted on the HR web page; and that a more efficient electronic voting process be formalized. </w:t>
      </w:r>
    </w:p>
    <w:p w:rsidR="000B607A" w:rsidRDefault="000B607A" w:rsidP="000B607A">
      <w:pPr>
        <w:pStyle w:val="ListParagraph"/>
      </w:pPr>
    </w:p>
    <w:p w:rsidR="000B607A" w:rsidRDefault="000B607A" w:rsidP="000B607A">
      <w:pPr>
        <w:pStyle w:val="ListParagraph"/>
      </w:pPr>
      <w:r>
        <w:t>There was also a discussion about fewer meeting</w:t>
      </w:r>
      <w:r w:rsidR="009917F6">
        <w:t>s</w:t>
      </w:r>
      <w:r>
        <w:t xml:space="preserve"> w</w:t>
      </w:r>
      <w:r w:rsidR="009917F6">
        <w:t>ith a more robust agenda for</w:t>
      </w:r>
      <w:r>
        <w:t xml:space="preserve"> HCAC meetings. A proposed schedule for HCAC meeting</w:t>
      </w:r>
      <w:r w:rsidR="009917F6">
        <w:t>s</w:t>
      </w:r>
      <w:r>
        <w:t xml:space="preserve"> in February, April, May, September, October, and November seemed acceptable to the Committee members. Absent </w:t>
      </w:r>
      <w:r w:rsidR="003E5204">
        <w:t xml:space="preserve">the need for </w:t>
      </w:r>
      <w:r>
        <w:t xml:space="preserve">any further </w:t>
      </w:r>
      <w:r w:rsidR="003E5204">
        <w:t>discussion, the proposed meeting schedule will be adopted at the May meeting. A simple voice vote should be sufficient</w:t>
      </w:r>
      <w:r w:rsidR="00A13F3B">
        <w:t xml:space="preserve"> to amend the meeting schedule</w:t>
      </w:r>
      <w:r w:rsidR="003E5204">
        <w:t xml:space="preserve">. </w:t>
      </w:r>
      <w:bookmarkStart w:id="0" w:name="_GoBack"/>
      <w:bookmarkEnd w:id="0"/>
    </w:p>
    <w:p w:rsidR="009917F6" w:rsidRDefault="009917F6" w:rsidP="000B607A">
      <w:pPr>
        <w:pStyle w:val="ListParagraph"/>
      </w:pPr>
    </w:p>
    <w:p w:rsidR="009917F6" w:rsidRDefault="009917F6" w:rsidP="000B607A">
      <w:pPr>
        <w:pStyle w:val="ListParagraph"/>
      </w:pPr>
    </w:p>
    <w:p w:rsidR="003E5204" w:rsidRDefault="003E5204" w:rsidP="000B607A">
      <w:pPr>
        <w:pStyle w:val="ListParagraph"/>
      </w:pPr>
    </w:p>
    <w:p w:rsidR="003E5204" w:rsidRDefault="003E5204" w:rsidP="000B607A">
      <w:pPr>
        <w:pStyle w:val="ListParagraph"/>
      </w:pPr>
    </w:p>
    <w:p w:rsidR="000B607A" w:rsidRDefault="000B607A" w:rsidP="000B607A"/>
    <w:p w:rsidR="000B607A" w:rsidRDefault="000B607A" w:rsidP="000B607A"/>
    <w:p w:rsidR="000B607A" w:rsidRDefault="000B607A" w:rsidP="000B607A"/>
    <w:p w:rsidR="000B607A" w:rsidRDefault="000B607A" w:rsidP="000B607A"/>
    <w:p w:rsidR="00371808" w:rsidRPr="00371808" w:rsidRDefault="00371808" w:rsidP="00371808">
      <w:pPr>
        <w:pStyle w:val="ListParagraph"/>
      </w:pPr>
      <w:r>
        <w:t xml:space="preserve"> </w:t>
      </w:r>
    </w:p>
    <w:sectPr w:rsidR="00371808" w:rsidRPr="0037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DAF"/>
    <w:multiLevelType w:val="hybridMultilevel"/>
    <w:tmpl w:val="D5549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08"/>
    <w:rsid w:val="000B607A"/>
    <w:rsid w:val="00192B39"/>
    <w:rsid w:val="00371808"/>
    <w:rsid w:val="003E5204"/>
    <w:rsid w:val="005C58C0"/>
    <w:rsid w:val="008D04F4"/>
    <w:rsid w:val="009917F6"/>
    <w:rsid w:val="00A00E8B"/>
    <w:rsid w:val="00A13F3B"/>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0408"/>
  <w15:chartTrackingRefBased/>
  <w15:docId w15:val="{32C9E702-8C58-46B9-8C44-53BCAEC6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alboggs01@ysu.edu</dc:creator>
  <cp:keywords/>
  <dc:description/>
  <cp:lastModifiedBy>alboggs01@ysu.edu</cp:lastModifiedBy>
  <cp:revision>4</cp:revision>
  <dcterms:created xsi:type="dcterms:W3CDTF">2018-04-23T13:27:00Z</dcterms:created>
  <dcterms:modified xsi:type="dcterms:W3CDTF">2018-05-08T18:11:00Z</dcterms:modified>
</cp:coreProperties>
</file>